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639" w:type="dxa"/>
        <w:tblInd w:w="-5" w:type="dxa"/>
        <w:tblLayout w:type="fixed"/>
        <w:tblLook w:val="04A0" w:firstRow="1" w:lastRow="0" w:firstColumn="1" w:lastColumn="0" w:noHBand="0" w:noVBand="1"/>
      </w:tblPr>
      <w:tblGrid>
        <w:gridCol w:w="9639"/>
      </w:tblGrid>
      <w:tr w:rsidR="005F6159" w:rsidRPr="00F47074" w14:paraId="16808C16" w14:textId="77777777" w:rsidTr="005F6159">
        <w:tc>
          <w:tcPr>
            <w:tcW w:w="9639" w:type="dxa"/>
          </w:tcPr>
          <w:p w14:paraId="60E2F6E2" w14:textId="77777777" w:rsidR="005F6159" w:rsidRPr="00F47074" w:rsidRDefault="005F6159" w:rsidP="00E02710">
            <w:pPr>
              <w:jc w:val="both"/>
              <w:rPr>
                <w:rFonts w:ascii="Palatino Linotype" w:hAnsi="Palatino Linotype"/>
                <w:szCs w:val="22"/>
                <w:lang w:val="en-IN"/>
              </w:rPr>
            </w:pPr>
            <w:r w:rsidRPr="00F47074">
              <w:rPr>
                <w:rFonts w:ascii="Palatino Linotype" w:hAnsi="Palatino Linotype"/>
                <w:b/>
                <w:bCs/>
                <w:szCs w:val="22"/>
              </w:rPr>
              <w:t>QUALIFICATION OF THE BIDDER</w:t>
            </w:r>
          </w:p>
        </w:tc>
      </w:tr>
      <w:tr w:rsidR="005F6159" w:rsidRPr="00F47074" w14:paraId="4CEA3E87" w14:textId="77777777" w:rsidTr="005F6159">
        <w:tc>
          <w:tcPr>
            <w:tcW w:w="9639" w:type="dxa"/>
          </w:tcPr>
          <w:p w14:paraId="5942B789" w14:textId="0C4CFD7E" w:rsidR="005F6159" w:rsidRPr="00F47074" w:rsidRDefault="005F6159" w:rsidP="00E02710">
            <w:pPr>
              <w:jc w:val="both"/>
              <w:rPr>
                <w:rFonts w:ascii="Palatino Linotype" w:hAnsi="Palatino Linotype"/>
                <w:szCs w:val="22"/>
                <w:lang w:val="en-IN"/>
              </w:rPr>
            </w:pPr>
            <w:r w:rsidRPr="00F47074">
              <w:rPr>
                <w:rFonts w:ascii="Palatino Linotype" w:hAnsi="Palatino Linotype"/>
                <w:bCs/>
                <w:szCs w:val="22"/>
              </w:rPr>
              <w:t xml:space="preserve">Qualification of bidder will be based on meeting the minimum pass/fail criteria specified below regarding the Bidder’s </w:t>
            </w:r>
            <w:r w:rsidRPr="00F47074">
              <w:rPr>
                <w:rFonts w:ascii="Palatino Linotype" w:hAnsi="Palatino Linotype"/>
                <w:szCs w:val="22"/>
              </w:rPr>
              <w:t>T</w:t>
            </w:r>
            <w:proofErr w:type="spellStart"/>
            <w:r w:rsidRPr="00F47074">
              <w:rPr>
                <w:rFonts w:ascii="Palatino Linotype" w:hAnsi="Palatino Linotype"/>
                <w:bCs/>
                <w:szCs w:val="22"/>
                <w:lang w:val="en-GB"/>
              </w:rPr>
              <w:t>echnical</w:t>
            </w:r>
            <w:proofErr w:type="spellEnd"/>
            <w:r w:rsidRPr="00F47074">
              <w:rPr>
                <w:rFonts w:ascii="Palatino Linotype" w:hAnsi="Palatino Linotype"/>
                <w:bCs/>
                <w:szCs w:val="22"/>
                <w:lang w:val="en-GB"/>
              </w:rPr>
              <w:t xml:space="preserve"> </w:t>
            </w:r>
            <w:r w:rsidRPr="00F47074">
              <w:rPr>
                <w:rFonts w:ascii="Palatino Linotype" w:hAnsi="Palatino Linotype"/>
                <w:szCs w:val="22"/>
                <w:lang w:val="en-GB"/>
              </w:rPr>
              <w:t>E</w:t>
            </w:r>
            <w:r w:rsidRPr="00F47074">
              <w:rPr>
                <w:rFonts w:ascii="Palatino Linotype" w:hAnsi="Palatino Linotype"/>
                <w:bCs/>
                <w:szCs w:val="22"/>
                <w:lang w:val="en-GB"/>
              </w:rPr>
              <w:t>xperience</w:t>
            </w:r>
            <w:r w:rsidRPr="00C47417">
              <w:rPr>
                <w:rFonts w:ascii="Palatino Linotype" w:hAnsi="Palatino Linotype"/>
                <w:bCs/>
                <w:szCs w:val="22"/>
                <w:lang w:val="en-GB"/>
              </w:rPr>
              <w:t xml:space="preserve">, Manufacturing Facilities, </w:t>
            </w:r>
            <w:r w:rsidRPr="00C47417">
              <w:rPr>
                <w:rFonts w:ascii="Palatino Linotype" w:hAnsi="Palatino Linotype"/>
                <w:szCs w:val="22"/>
                <w:lang w:val="en-GB"/>
              </w:rPr>
              <w:t>Equipment Capabilities</w:t>
            </w:r>
            <w:r>
              <w:rPr>
                <w:rFonts w:ascii="Palatino Linotype" w:hAnsi="Palatino Linotype"/>
                <w:bCs/>
                <w:szCs w:val="22"/>
                <w:lang w:val="en-GB"/>
              </w:rPr>
              <w:t xml:space="preserve"> </w:t>
            </w:r>
            <w:r w:rsidRPr="00F47074">
              <w:rPr>
                <w:rFonts w:ascii="Palatino Linotype" w:hAnsi="Palatino Linotype"/>
                <w:bCs/>
                <w:szCs w:val="22"/>
                <w:lang w:val="en-GB"/>
              </w:rPr>
              <w:t xml:space="preserve">and </w:t>
            </w:r>
            <w:r w:rsidRPr="00F47074">
              <w:rPr>
                <w:rFonts w:ascii="Palatino Linotype" w:hAnsi="Palatino Linotype"/>
                <w:szCs w:val="22"/>
                <w:lang w:val="en-GB"/>
              </w:rPr>
              <w:t>F</w:t>
            </w:r>
            <w:r w:rsidRPr="00F47074">
              <w:rPr>
                <w:rFonts w:ascii="Palatino Linotype" w:hAnsi="Palatino Linotype"/>
                <w:bCs/>
                <w:szCs w:val="22"/>
                <w:lang w:val="en-GB"/>
              </w:rPr>
              <w:t xml:space="preserve">inancial </w:t>
            </w:r>
            <w:r w:rsidRPr="00F47074">
              <w:rPr>
                <w:rFonts w:ascii="Palatino Linotype" w:hAnsi="Palatino Linotype"/>
                <w:szCs w:val="22"/>
                <w:lang w:val="en-GB"/>
              </w:rPr>
              <w:t>P</w:t>
            </w:r>
            <w:r w:rsidRPr="00F47074">
              <w:rPr>
                <w:rFonts w:ascii="Palatino Linotype" w:hAnsi="Palatino Linotype"/>
                <w:bCs/>
                <w:szCs w:val="22"/>
                <w:lang w:val="en-GB"/>
              </w:rPr>
              <w:t>osition as demonstrated by the Bidder’s responses in the corresponding Bid Schedules.</w:t>
            </w:r>
            <w:r w:rsidRPr="00F47074">
              <w:rPr>
                <w:rFonts w:ascii="Palatino Linotype" w:hAnsi="Palatino Linotype"/>
                <w:bCs/>
                <w:szCs w:val="22"/>
              </w:rPr>
              <w:t xml:space="preserve"> </w:t>
            </w:r>
            <w:r w:rsidRPr="00F47074">
              <w:rPr>
                <w:rFonts w:ascii="Palatino Linotype" w:hAnsi="Palatino Linotype"/>
                <w:szCs w:val="22"/>
                <w:lang w:val="en-GB"/>
              </w:rPr>
              <w:t xml:space="preserve">Subcontractors’ technical experience and financial resources shall not be </w:t>
            </w:r>
            <w:proofErr w:type="gramStart"/>
            <w:r w:rsidRPr="00F47074">
              <w:rPr>
                <w:rFonts w:ascii="Palatino Linotype" w:hAnsi="Palatino Linotype"/>
                <w:szCs w:val="22"/>
                <w:lang w:val="en-GB"/>
              </w:rPr>
              <w:t>taken into account</w:t>
            </w:r>
            <w:proofErr w:type="gramEnd"/>
            <w:r w:rsidRPr="00F47074">
              <w:rPr>
                <w:rFonts w:ascii="Palatino Linotype" w:hAnsi="Palatino Linotype"/>
                <w:szCs w:val="22"/>
                <w:lang w:val="en-GB"/>
              </w:rPr>
              <w:t xml:space="preserve"> in determining the Bidder’s compliance with the qualifying criteria. The bid can be submitted by an individual firm or a Joint Venture of two firms. (Specific requirements for Joint Ventures are given under Para </w:t>
            </w:r>
            <w:r w:rsidRPr="000C5D09">
              <w:rPr>
                <w:rFonts w:ascii="Times New Roman" w:hAnsi="Times New Roman" w:cs="Times New Roman"/>
                <w:szCs w:val="22"/>
              </w:rPr>
              <w:t>1.3</w:t>
            </w:r>
            <w:r>
              <w:rPr>
                <w:rFonts w:ascii="Times New Roman" w:hAnsi="Times New Roman" w:cs="Times New Roman"/>
                <w:b/>
                <w:bCs/>
                <w:szCs w:val="22"/>
              </w:rPr>
              <w:t xml:space="preserve"> </w:t>
            </w:r>
            <w:r w:rsidRPr="00F47074">
              <w:rPr>
                <w:rFonts w:ascii="Palatino Linotype" w:hAnsi="Palatino Linotype"/>
                <w:szCs w:val="22"/>
                <w:lang w:val="en-GB"/>
              </w:rPr>
              <w:t>below)</w:t>
            </w:r>
          </w:p>
        </w:tc>
      </w:tr>
      <w:tr w:rsidR="005F6159" w:rsidRPr="00F47074" w14:paraId="04720C7D" w14:textId="77777777" w:rsidTr="005F6159">
        <w:tc>
          <w:tcPr>
            <w:tcW w:w="9639" w:type="dxa"/>
          </w:tcPr>
          <w:p w14:paraId="78177C86" w14:textId="194FF7C4" w:rsidR="005F6159" w:rsidRPr="00F47074" w:rsidRDefault="005F6159" w:rsidP="00E02710">
            <w:pPr>
              <w:jc w:val="both"/>
              <w:rPr>
                <w:rFonts w:ascii="Palatino Linotype" w:hAnsi="Palatino Linotype"/>
                <w:szCs w:val="22"/>
              </w:rPr>
            </w:pPr>
            <w:r w:rsidRPr="00F47074">
              <w:rPr>
                <w:rFonts w:ascii="Palatino Linotype" w:hAnsi="Palatino Linotype"/>
                <w:szCs w:val="22"/>
              </w:rPr>
              <w:t xml:space="preserve">The Employer may assess the capacity and capability of the bidder, </w:t>
            </w:r>
            <w:r w:rsidRPr="00F47074">
              <w:rPr>
                <w:rFonts w:ascii="Palatino Linotype" w:hAnsi="Palatino Linotype"/>
                <w:bCs/>
                <w:szCs w:val="22"/>
              </w:rPr>
              <w:t>to</w:t>
            </w:r>
            <w:r w:rsidRPr="00F47074">
              <w:rPr>
                <w:rFonts w:ascii="Palatino Linotype" w:hAnsi="Palatino Linotype"/>
                <w:b/>
                <w:bCs/>
                <w:szCs w:val="22"/>
              </w:rPr>
              <w:t xml:space="preserve"> </w:t>
            </w:r>
            <w:r w:rsidRPr="00F47074">
              <w:rPr>
                <w:rFonts w:ascii="Palatino Linotype" w:hAnsi="Palatino Linotype"/>
                <w:szCs w:val="22"/>
              </w:rPr>
              <w:t xml:space="preserve">ascertain that the bidder can </w:t>
            </w:r>
            <w:r w:rsidRPr="00F47074">
              <w:rPr>
                <w:rFonts w:ascii="Palatino Linotype" w:hAnsi="Palatino Linotype"/>
                <w:szCs w:val="22"/>
                <w:lang w:val="en-GB"/>
              </w:rPr>
              <w:t>successfully</w:t>
            </w:r>
            <w:r w:rsidRPr="00F47074">
              <w:rPr>
                <w:rFonts w:ascii="Palatino Linotype" w:hAnsi="Palatino Linotype"/>
                <w:szCs w:val="22"/>
              </w:rPr>
              <w:t xml:space="preserve"> execute the scope of work covered under the package within stipulated completion period. This assessment shall inter-alia include (</w:t>
            </w:r>
            <w:proofErr w:type="spellStart"/>
            <w:r w:rsidRPr="00F47074">
              <w:rPr>
                <w:rFonts w:ascii="Palatino Linotype" w:hAnsi="Palatino Linotype"/>
                <w:szCs w:val="22"/>
              </w:rPr>
              <w:t>i</w:t>
            </w:r>
            <w:proofErr w:type="spellEnd"/>
            <w:r w:rsidRPr="00F47074">
              <w:rPr>
                <w:rFonts w:ascii="Palatino Linotype" w:hAnsi="Palatino Linotype"/>
                <w:szCs w:val="22"/>
              </w:rPr>
              <w:t xml:space="preserve">) document verification; (ii) bidders work / </w:t>
            </w:r>
            <w:r w:rsidRPr="00C47417">
              <w:rPr>
                <w:rFonts w:ascii="Palatino Linotype" w:hAnsi="Palatino Linotype"/>
                <w:szCs w:val="22"/>
              </w:rPr>
              <w:t>manufacturing facilities visit</w:t>
            </w:r>
            <w:r w:rsidRPr="00F47074">
              <w:rPr>
                <w:rFonts w:ascii="Palatino Linotype" w:hAnsi="Palatino Linotype"/>
                <w:szCs w:val="22"/>
              </w:rPr>
              <w:t>; (i</w:t>
            </w:r>
            <w:r>
              <w:rPr>
                <w:rFonts w:ascii="Palatino Linotype" w:hAnsi="Palatino Linotype"/>
                <w:szCs w:val="22"/>
              </w:rPr>
              <w:t>ii)</w:t>
            </w:r>
            <w:r w:rsidRPr="00F47074">
              <w:rPr>
                <w:rFonts w:ascii="Palatino Linotype" w:hAnsi="Palatino Linotype"/>
                <w:szCs w:val="22"/>
              </w:rPr>
              <w:t xml:space="preserve"> details of works executed, works in hand, anticipated in future &amp; the balance capacity available for the present scope of work; (iv) details of </w:t>
            </w:r>
            <w:r w:rsidRPr="00C47417">
              <w:rPr>
                <w:rFonts w:ascii="Palatino Linotype" w:hAnsi="Palatino Linotype"/>
                <w:szCs w:val="22"/>
              </w:rPr>
              <w:t xml:space="preserve">plant and machinery, manufacturing and testing facilities, </w:t>
            </w:r>
            <w:r w:rsidRPr="00F47074">
              <w:rPr>
                <w:rFonts w:ascii="Palatino Linotype" w:hAnsi="Palatino Linotype"/>
                <w:szCs w:val="22"/>
              </w:rPr>
              <w:t>manpower and financial resources; (v) details of quality systems in place; (vi) past experience and performance; (vii) customer feedback; (viii) banker’s feedback etc.</w:t>
            </w:r>
          </w:p>
        </w:tc>
      </w:tr>
      <w:tr w:rsidR="005F6159" w:rsidRPr="00F47074" w14:paraId="75FD012A" w14:textId="77777777" w:rsidTr="005F6159">
        <w:tc>
          <w:tcPr>
            <w:tcW w:w="9639" w:type="dxa"/>
          </w:tcPr>
          <w:p w14:paraId="467FFF2D" w14:textId="77777777" w:rsidR="005F6159" w:rsidRPr="00F47074" w:rsidRDefault="005F6159" w:rsidP="00E02710">
            <w:pPr>
              <w:jc w:val="both"/>
              <w:rPr>
                <w:rFonts w:ascii="Palatino Linotype" w:hAnsi="Palatino Linotype"/>
                <w:szCs w:val="22"/>
              </w:rPr>
            </w:pPr>
            <w:r w:rsidRPr="00F47074">
              <w:rPr>
                <w:rFonts w:ascii="Palatino Linotype" w:hAnsi="Palatino Linotype"/>
                <w:bCs/>
                <w:szCs w:val="22"/>
              </w:rPr>
              <w:t xml:space="preserve">POWERGRID reserves the right to waive minor deviations if they do not materially affect the </w:t>
            </w:r>
            <w:r w:rsidRPr="00F47074">
              <w:rPr>
                <w:rFonts w:ascii="Palatino Linotype" w:hAnsi="Palatino Linotype"/>
                <w:szCs w:val="22"/>
              </w:rPr>
              <w:t>capability</w:t>
            </w:r>
            <w:r w:rsidRPr="00F47074">
              <w:rPr>
                <w:rFonts w:ascii="Palatino Linotype" w:hAnsi="Palatino Linotype"/>
                <w:bCs/>
                <w:szCs w:val="22"/>
              </w:rPr>
              <w:t xml:space="preserve"> of the Bidder to perform the contract.</w:t>
            </w:r>
          </w:p>
        </w:tc>
      </w:tr>
      <w:tr w:rsidR="005F6159" w:rsidRPr="00F47074" w14:paraId="5BE73D56" w14:textId="77777777" w:rsidTr="005F6159">
        <w:tc>
          <w:tcPr>
            <w:tcW w:w="9639" w:type="dxa"/>
          </w:tcPr>
          <w:p w14:paraId="7A29EE19" w14:textId="77777777" w:rsidR="005F6159" w:rsidRPr="00F47074" w:rsidRDefault="005F6159" w:rsidP="009203BF">
            <w:pPr>
              <w:pStyle w:val="BodyText3"/>
              <w:numPr>
                <w:ilvl w:val="1"/>
                <w:numId w:val="24"/>
              </w:numPr>
              <w:ind w:right="176"/>
              <w:rPr>
                <w:rFonts w:ascii="Palatino Linotype" w:hAnsi="Palatino Linotype"/>
                <w:bCs/>
                <w:sz w:val="22"/>
                <w:szCs w:val="22"/>
              </w:rPr>
            </w:pPr>
            <w:r w:rsidRPr="00F47074">
              <w:rPr>
                <w:rFonts w:ascii="Palatino Linotype" w:hAnsi="Palatino Linotype"/>
                <w:b/>
                <w:sz w:val="22"/>
                <w:szCs w:val="22"/>
              </w:rPr>
              <w:t>Technical Experience</w:t>
            </w:r>
          </w:p>
        </w:tc>
      </w:tr>
      <w:tr w:rsidR="005F6159" w:rsidRPr="00F47074" w14:paraId="624FCFCB" w14:textId="77777777" w:rsidTr="005F6159">
        <w:tc>
          <w:tcPr>
            <w:tcW w:w="9639" w:type="dxa"/>
          </w:tcPr>
          <w:p w14:paraId="24E3A038" w14:textId="0867D34C" w:rsidR="005F6159" w:rsidRPr="007F718D" w:rsidRDefault="005F6159" w:rsidP="00A11D13">
            <w:pPr>
              <w:pStyle w:val="BodyTextIndent"/>
              <w:spacing w:after="0"/>
              <w:ind w:left="342" w:hanging="342"/>
              <w:jc w:val="both"/>
              <w:rPr>
                <w:rFonts w:ascii="Palatino Linotype" w:hAnsi="Palatino Linotype"/>
                <w:bCs/>
                <w:i/>
                <w:iCs/>
                <w:sz w:val="22"/>
                <w:szCs w:val="22"/>
              </w:rPr>
            </w:pPr>
            <w:proofErr w:type="spellStart"/>
            <w:r w:rsidRPr="007F718D">
              <w:rPr>
                <w:rFonts w:ascii="Palatino Linotype" w:eastAsia="Times New Roman" w:hAnsi="Palatino Linotype"/>
                <w:sz w:val="22"/>
                <w:szCs w:val="22"/>
                <w:lang w:val="en-IN"/>
              </w:rPr>
              <w:t>i</w:t>
            </w:r>
            <w:proofErr w:type="spellEnd"/>
            <w:r w:rsidRPr="007F718D">
              <w:rPr>
                <w:rFonts w:ascii="Palatino Linotype" w:eastAsia="Times New Roman" w:hAnsi="Palatino Linotype"/>
                <w:sz w:val="22"/>
                <w:szCs w:val="22"/>
                <w:lang w:val="en-IN"/>
              </w:rPr>
              <w:t>) a)</w:t>
            </w:r>
            <w:r w:rsidRPr="00895ED7">
              <w:rPr>
                <w:rFonts w:ascii="Palatino Linotype" w:eastAsia="Times New Roman" w:hAnsi="Palatino Linotype"/>
                <w:bCs/>
                <w:sz w:val="22"/>
                <w:szCs w:val="22"/>
                <w:lang w:val="en-IN"/>
              </w:rPr>
              <w:t xml:space="preserve"> The bidder shall have </w:t>
            </w:r>
            <w:r w:rsidRPr="00895ED7">
              <w:rPr>
                <w:rFonts w:ascii="Palatino Linotype" w:eastAsia="Times New Roman" w:hAnsi="Palatino Linotype"/>
                <w:sz w:val="22"/>
                <w:szCs w:val="22"/>
                <w:lang w:val="en-IN"/>
              </w:rPr>
              <w:t xml:space="preserve">successfully completed# </w:t>
            </w:r>
            <w:r w:rsidRPr="00895ED7">
              <w:rPr>
                <w:rFonts w:ascii="Palatino Linotype" w:eastAsia="Times New Roman" w:hAnsi="Palatino Linotype"/>
                <w:bCs/>
                <w:sz w:val="22"/>
                <w:szCs w:val="22"/>
                <w:lang w:val="en-IN"/>
              </w:rPr>
              <w:t>physical construction of transmission line project(s) involving tower</w:t>
            </w:r>
            <w:r w:rsidRPr="007F718D">
              <w:rPr>
                <w:rFonts w:ascii="Palatino Linotype" w:eastAsia="Times New Roman" w:hAnsi="Palatino Linotype"/>
                <w:bCs/>
                <w:sz w:val="22"/>
                <w:szCs w:val="22"/>
                <w:lang w:val="en-IN"/>
              </w:rPr>
              <w:t xml:space="preserve"> foundation, erection and stringing of not less than following cumulative route length of </w:t>
            </w:r>
            <w:r w:rsidRPr="008B78FD">
              <w:rPr>
                <w:rFonts w:ascii="Palatino Linotype" w:eastAsia="Times New Roman" w:hAnsi="Palatino Linotype"/>
                <w:bCs/>
                <w:i/>
                <w:iCs/>
                <w:sz w:val="22"/>
                <w:szCs w:val="22"/>
                <w:lang w:val="en-IN"/>
              </w:rPr>
              <w:t>220 kV S/C or 220kV D/C or higher voltage class</w:t>
            </w:r>
            <w:r w:rsidRPr="007F718D">
              <w:rPr>
                <w:rFonts w:ascii="Palatino Linotype" w:eastAsia="Times New Roman" w:hAnsi="Palatino Linotype"/>
                <w:bCs/>
                <w:sz w:val="22"/>
                <w:szCs w:val="22"/>
                <w:lang w:val="en-IN"/>
              </w:rPr>
              <w:t xml:space="preserve"> transmission line as a prime contractor or as a partner in a joint venture+ within the last seven (07) years as on the originally scheduled date of bid opening (i.e. </w:t>
            </w:r>
            <w:r w:rsidRPr="005F6159">
              <w:rPr>
                <w:rFonts w:ascii="Palatino Linotype" w:eastAsia="Times New Roman" w:hAnsi="Palatino Linotype"/>
                <w:b/>
                <w:color w:val="FF0000"/>
                <w:sz w:val="22"/>
                <w:szCs w:val="22"/>
                <w:lang w:val="en-IN"/>
              </w:rPr>
              <w:t>01/08/2022</w:t>
            </w:r>
            <w:r>
              <w:rPr>
                <w:rFonts w:ascii="Palatino Linotype" w:eastAsia="Times New Roman" w:hAnsi="Palatino Linotype"/>
                <w:bCs/>
                <w:sz w:val="22"/>
                <w:szCs w:val="22"/>
                <w:lang w:val="en-IN"/>
              </w:rPr>
              <w:t>)</w:t>
            </w:r>
          </w:p>
          <w:p w14:paraId="05508F7C" w14:textId="7F4084E6" w:rsidR="005F6159" w:rsidRPr="007F718D" w:rsidRDefault="005F6159" w:rsidP="00C52E7D">
            <w:pPr>
              <w:pStyle w:val="BodyTextIndent"/>
              <w:spacing w:after="0"/>
              <w:ind w:left="342" w:hanging="342"/>
              <w:jc w:val="both"/>
              <w:rPr>
                <w:rFonts w:ascii="Palatino Linotype" w:eastAsia="Times New Roman" w:hAnsi="Palatino Linotype"/>
                <w:bCs/>
                <w:sz w:val="14"/>
                <w:szCs w:val="14"/>
                <w:lang w:val="en-IN"/>
              </w:rPr>
            </w:pPr>
          </w:p>
          <w:p w14:paraId="7A984821" w14:textId="1221D192" w:rsidR="005F6159" w:rsidRPr="007F718D" w:rsidRDefault="005F6159" w:rsidP="00C52E7D">
            <w:pPr>
              <w:jc w:val="both"/>
              <w:rPr>
                <w:rFonts w:ascii="Palatino Linotype" w:hAnsi="Palatino Linotype"/>
                <w:bCs/>
                <w:i/>
                <w:iCs/>
                <w:szCs w:val="22"/>
              </w:rPr>
            </w:pPr>
            <w:r w:rsidRPr="007F718D">
              <w:rPr>
                <w:rFonts w:ascii="Palatino Linotype" w:hAnsi="Palatino Linotype"/>
                <w:bCs/>
                <w:szCs w:val="22"/>
              </w:rPr>
              <w:t>For Package- T</w:t>
            </w:r>
            <w:r>
              <w:rPr>
                <w:rFonts w:ascii="Palatino Linotype" w:hAnsi="Palatino Linotype"/>
                <w:bCs/>
                <w:szCs w:val="22"/>
              </w:rPr>
              <w:t>L</w:t>
            </w:r>
            <w:r w:rsidRPr="007F718D">
              <w:rPr>
                <w:rFonts w:ascii="Palatino Linotype" w:hAnsi="Palatino Linotype"/>
                <w:bCs/>
                <w:szCs w:val="22"/>
              </w:rPr>
              <w:t xml:space="preserve">01:  </w:t>
            </w:r>
            <w:r>
              <w:rPr>
                <w:rFonts w:ascii="Palatino Linotype" w:hAnsi="Palatino Linotype"/>
                <w:bCs/>
                <w:szCs w:val="22"/>
              </w:rPr>
              <w:t xml:space="preserve">4 </w:t>
            </w:r>
            <w:r w:rsidRPr="007F718D">
              <w:rPr>
                <w:rFonts w:ascii="Palatino Linotype" w:hAnsi="Palatino Linotype"/>
                <w:bCs/>
                <w:i/>
                <w:iCs/>
                <w:szCs w:val="22"/>
              </w:rPr>
              <w:t>kms</w:t>
            </w:r>
          </w:p>
          <w:p w14:paraId="3B9695B8" w14:textId="77777777" w:rsidR="005F6159" w:rsidRDefault="005F6159" w:rsidP="00E02710">
            <w:pPr>
              <w:jc w:val="both"/>
              <w:rPr>
                <w:rFonts w:ascii="Palatino Linotype" w:hAnsi="Palatino Linotype"/>
                <w:i/>
                <w:iCs/>
                <w:szCs w:val="22"/>
              </w:rPr>
            </w:pPr>
          </w:p>
          <w:p w14:paraId="3FB77891" w14:textId="3671820A" w:rsidR="005F6159" w:rsidRDefault="005F6159" w:rsidP="00E02710">
            <w:pPr>
              <w:jc w:val="both"/>
              <w:rPr>
                <w:rFonts w:ascii="Palatino Linotype" w:hAnsi="Palatino Linotype" w:cs="Estrangelo Edessa"/>
                <w:bCs/>
                <w:i/>
                <w:szCs w:val="22"/>
              </w:rPr>
            </w:pPr>
            <w:r w:rsidRPr="00F47074">
              <w:rPr>
                <w:rFonts w:ascii="Palatino Linotype" w:hAnsi="Palatino Linotype"/>
                <w:i/>
                <w:iCs/>
                <w:szCs w:val="22"/>
              </w:rPr>
              <w:t># Successfully completed means issue of provisional or final taking over certificate (TOC) by the Employer to the contractor for the referred contract.</w:t>
            </w:r>
          </w:p>
          <w:p w14:paraId="3A842695" w14:textId="77777777" w:rsidR="005F6159" w:rsidRDefault="005F6159" w:rsidP="004B6381">
            <w:pPr>
              <w:rPr>
                <w:rFonts w:ascii="Palatino Linotype" w:hAnsi="Palatino Linotype"/>
                <w:szCs w:val="22"/>
              </w:rPr>
            </w:pPr>
          </w:p>
          <w:p w14:paraId="09E798F8" w14:textId="153F5A9E" w:rsidR="005F6159" w:rsidRPr="004B6381" w:rsidRDefault="005F6159" w:rsidP="004B6381">
            <w:pPr>
              <w:rPr>
                <w:rFonts w:ascii="Palatino Linotype" w:hAnsi="Palatino Linotype" w:cs="Estrangelo Edessa"/>
                <w:szCs w:val="22"/>
              </w:rPr>
            </w:pPr>
            <w:r w:rsidRPr="00F47074">
              <w:rPr>
                <w:rFonts w:ascii="Palatino Linotype" w:hAnsi="Palatino Linotype"/>
                <w:szCs w:val="22"/>
              </w:rPr>
              <w:t>+Note: In case of works executed under a contract that had been awarded on a Joint Venture, the experience of individual Joint Venture partner shall be considered limited to the scope of that partner under the said contract.</w:t>
            </w:r>
          </w:p>
        </w:tc>
      </w:tr>
      <w:tr w:rsidR="005F6159" w:rsidRPr="00F47074" w14:paraId="603C0EC4" w14:textId="77777777" w:rsidTr="005F6159">
        <w:tc>
          <w:tcPr>
            <w:tcW w:w="9639" w:type="dxa"/>
          </w:tcPr>
          <w:p w14:paraId="46C9D45D" w14:textId="39199AE2" w:rsidR="005F6159" w:rsidRPr="00032B5D" w:rsidRDefault="005F6159" w:rsidP="00E02710">
            <w:pPr>
              <w:pStyle w:val="BodyTextIndent"/>
              <w:spacing w:after="0"/>
              <w:ind w:left="342" w:hanging="342"/>
              <w:jc w:val="both"/>
              <w:rPr>
                <w:rFonts w:ascii="Palatino Linotype" w:hAnsi="Palatino Linotype"/>
                <w:sz w:val="22"/>
                <w:szCs w:val="22"/>
              </w:rPr>
            </w:pPr>
            <w:r w:rsidRPr="00032B5D">
              <w:rPr>
                <w:rFonts w:ascii="Palatino Linotype" w:hAnsi="Palatino Linotype"/>
                <w:sz w:val="22"/>
                <w:szCs w:val="22"/>
              </w:rPr>
              <w:t>(iii) The bidder</w:t>
            </w:r>
            <w:r w:rsidRPr="00032B5D">
              <w:rPr>
                <w:rFonts w:ascii="Palatino Linotype" w:hAnsi="Palatino Linotype"/>
                <w:b/>
                <w:bCs/>
                <w:sz w:val="22"/>
                <w:szCs w:val="22"/>
              </w:rPr>
              <w:t xml:space="preserve"> </w:t>
            </w:r>
            <w:r w:rsidRPr="00032B5D">
              <w:rPr>
                <w:rFonts w:ascii="Palatino Linotype" w:hAnsi="Palatino Linotype"/>
                <w:sz w:val="22"/>
                <w:szCs w:val="22"/>
              </w:rPr>
              <w:t>should have successfully completed#</w:t>
            </w:r>
            <w:r>
              <w:rPr>
                <w:rFonts w:ascii="Palatino Linotype" w:hAnsi="Palatino Linotype"/>
                <w:sz w:val="22"/>
                <w:szCs w:val="22"/>
              </w:rPr>
              <w:t xml:space="preserve"> </w:t>
            </w:r>
            <w:r w:rsidRPr="00032B5D">
              <w:rPr>
                <w:rFonts w:ascii="Palatino Linotype" w:hAnsi="Palatino Linotype"/>
                <w:sz w:val="22"/>
                <w:szCs w:val="22"/>
              </w:rPr>
              <w:t>physical construction involving tower foundation, erection and stringing of not less than following cumulative route length of 110kV or above voltage level line in mountainous region as on the originally scheduled date of bid opening mentioned above</w:t>
            </w:r>
          </w:p>
          <w:p w14:paraId="47E4CF46" w14:textId="203221A1" w:rsidR="005F6159" w:rsidRPr="00032B5D" w:rsidRDefault="005F6159" w:rsidP="00E02710">
            <w:pPr>
              <w:ind w:left="342"/>
              <w:jc w:val="both"/>
              <w:rPr>
                <w:rFonts w:ascii="Palatino Linotype" w:hAnsi="Palatino Linotype"/>
                <w:i/>
                <w:iCs/>
                <w:szCs w:val="22"/>
              </w:rPr>
            </w:pPr>
            <w:r w:rsidRPr="00032B5D">
              <w:rPr>
                <w:rFonts w:ascii="Palatino Linotype" w:hAnsi="Palatino Linotype"/>
                <w:szCs w:val="22"/>
              </w:rPr>
              <w:t>For Package- T</w:t>
            </w:r>
            <w:r>
              <w:rPr>
                <w:rFonts w:ascii="Palatino Linotype" w:hAnsi="Palatino Linotype"/>
                <w:szCs w:val="22"/>
              </w:rPr>
              <w:t>L</w:t>
            </w:r>
            <w:r w:rsidRPr="00032B5D">
              <w:rPr>
                <w:rFonts w:ascii="Palatino Linotype" w:hAnsi="Palatino Linotype"/>
                <w:szCs w:val="22"/>
              </w:rPr>
              <w:t xml:space="preserve">01:  </w:t>
            </w:r>
            <w:r>
              <w:rPr>
                <w:rFonts w:ascii="Palatino Linotype" w:hAnsi="Palatino Linotype"/>
                <w:szCs w:val="22"/>
              </w:rPr>
              <w:t xml:space="preserve">3.85 </w:t>
            </w:r>
            <w:r w:rsidRPr="00032B5D">
              <w:rPr>
                <w:rFonts w:ascii="Palatino Linotype" w:hAnsi="Palatino Linotype"/>
                <w:i/>
                <w:iCs/>
                <w:szCs w:val="22"/>
              </w:rPr>
              <w:t>kms</w:t>
            </w:r>
          </w:p>
          <w:tbl>
            <w:tblPr>
              <w:tblW w:w="8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33"/>
              <w:gridCol w:w="4536"/>
            </w:tblGrid>
            <w:tr w:rsidR="005F6159" w:rsidRPr="00032B5D" w14:paraId="3F63CAA1" w14:textId="77777777" w:rsidTr="007F718D">
              <w:trPr>
                <w:trHeight w:val="150"/>
              </w:trPr>
              <w:tc>
                <w:tcPr>
                  <w:tcW w:w="8769" w:type="dxa"/>
                  <w:gridSpan w:val="2"/>
                </w:tcPr>
                <w:p w14:paraId="242876D7" w14:textId="77777777" w:rsidR="005F6159" w:rsidRPr="00032B5D" w:rsidRDefault="005F6159" w:rsidP="0060514D">
                  <w:pPr>
                    <w:pStyle w:val="BodyTextIndent"/>
                    <w:spacing w:after="0" w:line="240" w:lineRule="auto"/>
                    <w:ind w:left="0" w:right="176"/>
                    <w:rPr>
                      <w:rFonts w:ascii="Palatino Linotype" w:eastAsia="Times New Roman" w:hAnsi="Palatino Linotype"/>
                      <w:i/>
                      <w:iCs/>
                      <w:sz w:val="22"/>
                      <w:szCs w:val="22"/>
                      <w:lang w:val="en-IN"/>
                    </w:rPr>
                  </w:pPr>
                  <w:r w:rsidRPr="00032B5D">
                    <w:rPr>
                      <w:rFonts w:ascii="Palatino Linotype" w:eastAsia="Times New Roman" w:hAnsi="Palatino Linotype"/>
                      <w:i/>
                      <w:iCs/>
                      <w:sz w:val="22"/>
                      <w:szCs w:val="22"/>
                      <w:lang w:val="en-IN"/>
                    </w:rPr>
                    <w:t>*  Figure shall be applicable as per following:</w:t>
                  </w:r>
                </w:p>
              </w:tc>
            </w:tr>
            <w:tr w:rsidR="005F6159" w:rsidRPr="00032B5D" w14:paraId="58D57B61" w14:textId="77777777" w:rsidTr="007F718D">
              <w:trPr>
                <w:trHeight w:val="150"/>
              </w:trPr>
              <w:tc>
                <w:tcPr>
                  <w:tcW w:w="4233" w:type="dxa"/>
                </w:tcPr>
                <w:p w14:paraId="1E059E55" w14:textId="10AAEC8A" w:rsidR="005F6159" w:rsidRPr="00032B5D" w:rsidRDefault="005F6159" w:rsidP="007F718D">
                  <w:pPr>
                    <w:pStyle w:val="BodyTextIndent"/>
                    <w:spacing w:after="0" w:line="240" w:lineRule="auto"/>
                    <w:ind w:left="35"/>
                    <w:rPr>
                      <w:rFonts w:ascii="Palatino Linotype" w:eastAsia="Times New Roman" w:hAnsi="Palatino Linotype"/>
                      <w:i/>
                      <w:iCs/>
                      <w:sz w:val="22"/>
                      <w:szCs w:val="22"/>
                      <w:lang w:val="en-IN"/>
                    </w:rPr>
                  </w:pPr>
                  <w:r w:rsidRPr="00032B5D">
                    <w:rPr>
                      <w:rFonts w:ascii="Palatino Linotype" w:eastAsia="Times New Roman" w:hAnsi="Palatino Linotype"/>
                      <w:i/>
                      <w:iCs/>
                      <w:sz w:val="22"/>
                      <w:szCs w:val="22"/>
                      <w:u w:val="single"/>
                      <w:lang w:val="en-IN"/>
                    </w:rPr>
                    <w:t>For route length</w:t>
                  </w:r>
                  <w:r w:rsidRPr="00032B5D">
                    <w:rPr>
                      <w:rFonts w:ascii="Palatino Linotype" w:eastAsia="Times New Roman" w:hAnsi="Palatino Linotype"/>
                      <w:i/>
                      <w:iCs/>
                      <w:sz w:val="22"/>
                      <w:szCs w:val="22"/>
                      <w:lang w:val="en-IN"/>
                    </w:rPr>
                    <w:t xml:space="preserve"> (in mountainous </w:t>
                  </w:r>
                  <w:proofErr w:type="gramStart"/>
                  <w:r w:rsidRPr="00032B5D">
                    <w:rPr>
                      <w:rFonts w:ascii="Palatino Linotype" w:eastAsia="Times New Roman" w:hAnsi="Palatino Linotype"/>
                      <w:i/>
                      <w:iCs/>
                      <w:sz w:val="22"/>
                      <w:szCs w:val="22"/>
                      <w:lang w:val="en-IN"/>
                    </w:rPr>
                    <w:t xml:space="preserve">region)   </w:t>
                  </w:r>
                  <w:proofErr w:type="gramEnd"/>
                  <w:r w:rsidRPr="00032B5D">
                    <w:rPr>
                      <w:rFonts w:ascii="Palatino Linotype" w:eastAsia="Times New Roman" w:hAnsi="Palatino Linotype"/>
                      <w:i/>
                      <w:iCs/>
                      <w:sz w:val="22"/>
                      <w:szCs w:val="22"/>
                      <w:lang w:val="en-IN"/>
                    </w:rPr>
                    <w:t xml:space="preserve">         </w:t>
                  </w:r>
                </w:p>
              </w:tc>
              <w:tc>
                <w:tcPr>
                  <w:tcW w:w="4536" w:type="dxa"/>
                </w:tcPr>
                <w:p w14:paraId="5897F66C" w14:textId="77777777" w:rsidR="005F6159" w:rsidRPr="00032B5D" w:rsidRDefault="005F6159" w:rsidP="0060514D">
                  <w:pPr>
                    <w:pStyle w:val="BodyTextIndent"/>
                    <w:spacing w:after="0" w:line="240" w:lineRule="auto"/>
                    <w:ind w:left="0"/>
                    <w:rPr>
                      <w:rFonts w:ascii="Palatino Linotype" w:eastAsia="Times New Roman" w:hAnsi="Palatino Linotype"/>
                      <w:i/>
                      <w:iCs/>
                      <w:sz w:val="22"/>
                      <w:szCs w:val="22"/>
                      <w:lang w:val="en-IN"/>
                    </w:rPr>
                  </w:pPr>
                  <w:r w:rsidRPr="00032B5D">
                    <w:rPr>
                      <w:rFonts w:ascii="Palatino Linotype" w:eastAsia="Times New Roman" w:hAnsi="Palatino Linotype"/>
                      <w:i/>
                      <w:iCs/>
                      <w:sz w:val="22"/>
                      <w:szCs w:val="22"/>
                      <w:u w:val="single"/>
                      <w:lang w:val="en-IN"/>
                    </w:rPr>
                    <w:t>Qualifying Criteria (Route Length) cumulative</w:t>
                  </w:r>
                </w:p>
              </w:tc>
            </w:tr>
            <w:tr w:rsidR="005F6159" w:rsidRPr="00032B5D" w14:paraId="2150FDEC" w14:textId="77777777" w:rsidTr="007F718D">
              <w:trPr>
                <w:trHeight w:val="150"/>
              </w:trPr>
              <w:tc>
                <w:tcPr>
                  <w:tcW w:w="4233" w:type="dxa"/>
                </w:tcPr>
                <w:p w14:paraId="10EB1288" w14:textId="77777777" w:rsidR="005F6159" w:rsidRPr="00032B5D" w:rsidRDefault="005F6159" w:rsidP="0060514D">
                  <w:pPr>
                    <w:pStyle w:val="BodyTextIndent"/>
                    <w:spacing w:after="0" w:line="240" w:lineRule="auto"/>
                    <w:ind w:left="35" w:right="-18"/>
                    <w:rPr>
                      <w:rFonts w:ascii="Palatino Linotype" w:eastAsia="Times New Roman" w:hAnsi="Palatino Linotype"/>
                      <w:i/>
                      <w:iCs/>
                      <w:sz w:val="22"/>
                      <w:szCs w:val="22"/>
                      <w:u w:val="single"/>
                      <w:lang w:val="en-IN"/>
                    </w:rPr>
                  </w:pPr>
                  <w:proofErr w:type="spellStart"/>
                  <w:r w:rsidRPr="00032B5D">
                    <w:rPr>
                      <w:rFonts w:ascii="Palatino Linotype" w:eastAsia="Times New Roman" w:hAnsi="Palatino Linotype"/>
                      <w:i/>
                      <w:iCs/>
                      <w:sz w:val="22"/>
                      <w:szCs w:val="22"/>
                      <w:lang w:val="en-IN"/>
                    </w:rPr>
                    <w:t>Upto</w:t>
                  </w:r>
                  <w:proofErr w:type="spellEnd"/>
                  <w:r w:rsidRPr="00032B5D">
                    <w:rPr>
                      <w:rFonts w:ascii="Palatino Linotype" w:eastAsia="Times New Roman" w:hAnsi="Palatino Linotype"/>
                      <w:i/>
                      <w:iCs/>
                      <w:sz w:val="22"/>
                      <w:szCs w:val="22"/>
                      <w:lang w:val="en-IN"/>
                    </w:rPr>
                    <w:t xml:space="preserve">   </w:t>
                  </w:r>
                  <w:proofErr w:type="gramStart"/>
                  <w:r w:rsidRPr="00032B5D">
                    <w:rPr>
                      <w:rFonts w:ascii="Palatino Linotype" w:eastAsia="Times New Roman" w:hAnsi="Palatino Linotype"/>
                      <w:i/>
                      <w:iCs/>
                      <w:sz w:val="22"/>
                      <w:szCs w:val="22"/>
                      <w:lang w:val="en-IN"/>
                    </w:rPr>
                    <w:t>50  kms</w:t>
                  </w:r>
                  <w:proofErr w:type="gramEnd"/>
                  <w:r w:rsidRPr="00032B5D">
                    <w:rPr>
                      <w:rFonts w:ascii="Palatino Linotype" w:eastAsia="Times New Roman" w:hAnsi="Palatino Linotype"/>
                      <w:i/>
                      <w:iCs/>
                      <w:sz w:val="22"/>
                      <w:szCs w:val="22"/>
                      <w:lang w:val="en-IN"/>
                    </w:rPr>
                    <w:t xml:space="preserve">                                   </w:t>
                  </w:r>
                </w:p>
              </w:tc>
              <w:tc>
                <w:tcPr>
                  <w:tcW w:w="4536" w:type="dxa"/>
                </w:tcPr>
                <w:p w14:paraId="25329A2A" w14:textId="77777777" w:rsidR="005F6159" w:rsidRPr="00032B5D" w:rsidRDefault="005F6159" w:rsidP="0060514D">
                  <w:pPr>
                    <w:pStyle w:val="BodyTextIndent"/>
                    <w:spacing w:after="0" w:line="240" w:lineRule="auto"/>
                    <w:ind w:left="35" w:right="-18"/>
                    <w:rPr>
                      <w:rFonts w:ascii="Palatino Linotype" w:eastAsia="Times New Roman" w:hAnsi="Palatino Linotype"/>
                      <w:i/>
                      <w:iCs/>
                      <w:sz w:val="22"/>
                      <w:szCs w:val="22"/>
                      <w:u w:val="single"/>
                      <w:lang w:val="en-IN"/>
                    </w:rPr>
                  </w:pPr>
                  <w:r w:rsidRPr="00032B5D">
                    <w:rPr>
                      <w:rFonts w:ascii="Palatino Linotype" w:eastAsia="Times New Roman" w:hAnsi="Palatino Linotype"/>
                      <w:i/>
                      <w:iCs/>
                      <w:sz w:val="22"/>
                      <w:szCs w:val="22"/>
                      <w:lang w:val="en-IN"/>
                    </w:rPr>
                    <w:t xml:space="preserve">as per actual route length  </w:t>
                  </w:r>
                </w:p>
              </w:tc>
            </w:tr>
            <w:tr w:rsidR="005F6159" w:rsidRPr="00032B5D" w14:paraId="383FF2F6" w14:textId="77777777" w:rsidTr="007F718D">
              <w:trPr>
                <w:trHeight w:val="359"/>
              </w:trPr>
              <w:tc>
                <w:tcPr>
                  <w:tcW w:w="4233" w:type="dxa"/>
                </w:tcPr>
                <w:p w14:paraId="3B2A1735" w14:textId="77777777" w:rsidR="005F6159" w:rsidRPr="00032B5D" w:rsidRDefault="005F6159" w:rsidP="0060514D">
                  <w:pPr>
                    <w:pStyle w:val="BodyTextIndent"/>
                    <w:spacing w:after="0" w:line="240" w:lineRule="auto"/>
                    <w:ind w:left="35" w:right="-18"/>
                    <w:rPr>
                      <w:rFonts w:ascii="Palatino Linotype" w:eastAsia="Times New Roman" w:hAnsi="Palatino Linotype"/>
                      <w:i/>
                      <w:iCs/>
                      <w:sz w:val="22"/>
                      <w:szCs w:val="22"/>
                      <w:lang w:val="en-IN"/>
                    </w:rPr>
                  </w:pPr>
                  <w:r w:rsidRPr="00032B5D">
                    <w:rPr>
                      <w:rFonts w:ascii="Palatino Linotype" w:eastAsia="Times New Roman" w:hAnsi="Palatino Linotype"/>
                      <w:i/>
                      <w:iCs/>
                      <w:sz w:val="22"/>
                      <w:szCs w:val="22"/>
                      <w:lang w:val="en-IN"/>
                    </w:rPr>
                    <w:t xml:space="preserve">Above 50 kms                                                      </w:t>
                  </w:r>
                </w:p>
              </w:tc>
              <w:tc>
                <w:tcPr>
                  <w:tcW w:w="4536" w:type="dxa"/>
                </w:tcPr>
                <w:p w14:paraId="58C9293D" w14:textId="77777777" w:rsidR="005F6159" w:rsidRPr="00032B5D" w:rsidRDefault="005F6159" w:rsidP="0060514D">
                  <w:pPr>
                    <w:pStyle w:val="BodyTextIndent"/>
                    <w:spacing w:after="0" w:line="240" w:lineRule="auto"/>
                    <w:ind w:left="0" w:right="176"/>
                    <w:rPr>
                      <w:rFonts w:ascii="Palatino Linotype" w:eastAsia="Times New Roman" w:hAnsi="Palatino Linotype"/>
                      <w:sz w:val="22"/>
                      <w:szCs w:val="22"/>
                      <w:lang w:val="en-IN"/>
                    </w:rPr>
                  </w:pPr>
                  <w:r w:rsidRPr="00032B5D">
                    <w:rPr>
                      <w:rFonts w:ascii="Palatino Linotype" w:eastAsia="Times New Roman" w:hAnsi="Palatino Linotype"/>
                      <w:i/>
                      <w:iCs/>
                      <w:sz w:val="22"/>
                      <w:szCs w:val="22"/>
                      <w:lang w:val="en-IN"/>
                    </w:rPr>
                    <w:t>50 km</w:t>
                  </w:r>
                </w:p>
              </w:tc>
            </w:tr>
          </w:tbl>
          <w:p w14:paraId="38B63918" w14:textId="1A76149A" w:rsidR="005F6159" w:rsidRPr="00032B5D" w:rsidRDefault="005F6159" w:rsidP="005F6159">
            <w:pPr>
              <w:pStyle w:val="BodyTextIndent"/>
              <w:spacing w:after="0"/>
              <w:ind w:left="342" w:hanging="342"/>
              <w:jc w:val="right"/>
              <w:rPr>
                <w:rFonts w:ascii="Palatino Linotype" w:hAnsi="Palatino Linotype"/>
                <w:strike/>
                <w:sz w:val="22"/>
                <w:szCs w:val="22"/>
                <w:lang w:val="en-IN"/>
              </w:rPr>
            </w:pPr>
          </w:p>
        </w:tc>
      </w:tr>
      <w:tr w:rsidR="005F6159" w:rsidRPr="00F47074" w14:paraId="758D10D2" w14:textId="77777777" w:rsidTr="005F6159">
        <w:tc>
          <w:tcPr>
            <w:tcW w:w="9639" w:type="dxa"/>
          </w:tcPr>
          <w:p w14:paraId="5CCFBA5E" w14:textId="77777777" w:rsidR="005F6159" w:rsidRPr="00F47074" w:rsidRDefault="005F6159" w:rsidP="00E02710">
            <w:pPr>
              <w:snapToGrid w:val="0"/>
              <w:ind w:left="180" w:right="78"/>
              <w:jc w:val="both"/>
              <w:rPr>
                <w:rFonts w:ascii="Palatino Linotype" w:hAnsi="Palatino Linotype"/>
                <w:szCs w:val="22"/>
                <w:lang w:val="en-IN"/>
              </w:rPr>
            </w:pPr>
            <w:r w:rsidRPr="00F47074">
              <w:rPr>
                <w:rFonts w:ascii="Palatino Linotype" w:hAnsi="Palatino Linotype"/>
                <w:szCs w:val="22"/>
              </w:rPr>
              <w:lastRenderedPageBreak/>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5F6159" w:rsidRPr="00F47074" w14:paraId="699C5FAA" w14:textId="77777777" w:rsidTr="005F6159">
        <w:tc>
          <w:tcPr>
            <w:tcW w:w="9639" w:type="dxa"/>
          </w:tcPr>
          <w:p w14:paraId="4F2BC98B" w14:textId="68A12A02" w:rsidR="005F6159" w:rsidRPr="00F47074" w:rsidRDefault="005F6159" w:rsidP="00E02710">
            <w:pPr>
              <w:rPr>
                <w:rFonts w:ascii="Palatino Linotype" w:hAnsi="Palatino Linotype"/>
                <w:szCs w:val="22"/>
                <w:lang w:val="en-IN"/>
              </w:rPr>
            </w:pPr>
            <w:r w:rsidRPr="003A20B2">
              <w:rPr>
                <w:rFonts w:ascii="Palatino Linotype" w:hAnsi="Palatino Linotype"/>
                <w:b/>
                <w:bCs/>
                <w:szCs w:val="22"/>
              </w:rPr>
              <w:t>1.</w:t>
            </w:r>
            <w:r>
              <w:rPr>
                <w:rFonts w:ascii="Palatino Linotype" w:hAnsi="Palatino Linotype"/>
                <w:b/>
                <w:bCs/>
                <w:szCs w:val="22"/>
              </w:rPr>
              <w:t>2</w:t>
            </w:r>
            <w:r w:rsidRPr="00F47074">
              <w:rPr>
                <w:rFonts w:ascii="Palatino Linotype" w:hAnsi="Palatino Linotype"/>
                <w:b/>
                <w:bCs/>
                <w:szCs w:val="22"/>
              </w:rPr>
              <w:t xml:space="preserve"> Financial Position</w:t>
            </w:r>
          </w:p>
        </w:tc>
      </w:tr>
      <w:tr w:rsidR="005F6159" w:rsidRPr="00F47074" w14:paraId="14068F57" w14:textId="77777777" w:rsidTr="005F6159">
        <w:tc>
          <w:tcPr>
            <w:tcW w:w="9639" w:type="dxa"/>
          </w:tcPr>
          <w:p w14:paraId="67E3D666" w14:textId="40EFBC1B" w:rsidR="005F6159" w:rsidRPr="004476B0" w:rsidRDefault="005F6159" w:rsidP="00E02710">
            <w:pPr>
              <w:ind w:left="342" w:hanging="342"/>
              <w:rPr>
                <w:szCs w:val="22"/>
              </w:rPr>
            </w:pPr>
            <w:r w:rsidRPr="004476B0">
              <w:rPr>
                <w:rFonts w:ascii="Palatino Linotype" w:hAnsi="Palatino Linotype"/>
                <w:szCs w:val="22"/>
              </w:rPr>
              <w:t xml:space="preserve">a)   Net worth of the bidder for last 3 </w:t>
            </w:r>
            <w:r w:rsidRPr="004476B0">
              <w:rPr>
                <w:rFonts w:ascii="Palatino Linotype" w:hAnsi="Palatino Linotype"/>
                <w:szCs w:val="22"/>
                <w:lang w:val="en-IN"/>
              </w:rPr>
              <w:t>financial</w:t>
            </w:r>
            <w:r w:rsidRPr="004476B0">
              <w:rPr>
                <w:rFonts w:ascii="Palatino Linotype" w:hAnsi="Palatino Linotype"/>
                <w:szCs w:val="22"/>
              </w:rPr>
              <w:t xml:space="preserve"> years should be positive.</w:t>
            </w:r>
          </w:p>
        </w:tc>
      </w:tr>
      <w:tr w:rsidR="005F6159" w:rsidRPr="00F47074" w14:paraId="5E68F8C7" w14:textId="77777777" w:rsidTr="005F6159">
        <w:tc>
          <w:tcPr>
            <w:tcW w:w="9639" w:type="dxa"/>
          </w:tcPr>
          <w:p w14:paraId="221FCBE2" w14:textId="77777777" w:rsidR="005F6159" w:rsidRPr="004476B0" w:rsidRDefault="005F6159" w:rsidP="00E02710">
            <w:pPr>
              <w:ind w:left="342" w:hanging="342"/>
              <w:rPr>
                <w:rFonts w:ascii="Palatino Linotype" w:hAnsi="Palatino Linotype"/>
                <w:szCs w:val="22"/>
              </w:rPr>
            </w:pPr>
            <w:r w:rsidRPr="004476B0">
              <w:rPr>
                <w:rFonts w:ascii="Palatino Linotype" w:hAnsi="Palatino Linotype"/>
                <w:szCs w:val="22"/>
              </w:rPr>
              <w:t xml:space="preserve">b)   Minimum Average Annual Turnover *(MAAT) for best three years i.e. 36 months out of last five financial years of the </w:t>
            </w:r>
            <w:r w:rsidRPr="004476B0">
              <w:rPr>
                <w:rFonts w:ascii="Palatino Linotype" w:hAnsi="Palatino Linotype"/>
                <w:i/>
                <w:iCs/>
                <w:szCs w:val="22"/>
              </w:rPr>
              <w:t>bidder</w:t>
            </w:r>
            <w:r w:rsidRPr="004476B0">
              <w:rPr>
                <w:rFonts w:ascii="Palatino Linotype" w:hAnsi="Palatino Linotype"/>
                <w:szCs w:val="22"/>
              </w:rPr>
              <w:t xml:space="preserve"> should be: </w:t>
            </w:r>
          </w:p>
          <w:p w14:paraId="38DD65EF" w14:textId="10755446" w:rsidR="005F6159" w:rsidRPr="004476B0" w:rsidRDefault="005F6159" w:rsidP="00E02710">
            <w:pPr>
              <w:ind w:left="342" w:right="176"/>
              <w:jc w:val="both"/>
              <w:rPr>
                <w:rFonts w:ascii="Palatino Linotype" w:hAnsi="Palatino Linotype"/>
                <w:szCs w:val="22"/>
              </w:rPr>
            </w:pPr>
            <w:proofErr w:type="spellStart"/>
            <w:r w:rsidRPr="004476B0">
              <w:rPr>
                <w:rFonts w:ascii="Palatino Linotype" w:hAnsi="Palatino Linotype"/>
                <w:szCs w:val="22"/>
              </w:rPr>
              <w:t>i</w:t>
            </w:r>
            <w:proofErr w:type="spellEnd"/>
            <w:r w:rsidRPr="004476B0">
              <w:rPr>
                <w:rFonts w:ascii="Palatino Linotype" w:hAnsi="Palatino Linotype"/>
                <w:szCs w:val="22"/>
              </w:rPr>
              <w:t xml:space="preserve">) Indian Rs. </w:t>
            </w:r>
            <w:r w:rsidRPr="00032B5D">
              <w:rPr>
                <w:rFonts w:ascii="Palatino Linotype" w:hAnsi="Palatino Linotype"/>
                <w:szCs w:val="22"/>
              </w:rPr>
              <w:t>36.24</w:t>
            </w:r>
            <w:r w:rsidRPr="004476B0">
              <w:rPr>
                <w:rFonts w:ascii="Palatino Linotype" w:hAnsi="Palatino Linotype"/>
                <w:szCs w:val="22"/>
              </w:rPr>
              <w:t xml:space="preserve"> Crore] for Package- T</w:t>
            </w:r>
            <w:r>
              <w:rPr>
                <w:rFonts w:ascii="Palatino Linotype" w:hAnsi="Palatino Linotype"/>
                <w:szCs w:val="22"/>
              </w:rPr>
              <w:t>L</w:t>
            </w:r>
            <w:r w:rsidRPr="004476B0">
              <w:rPr>
                <w:rFonts w:ascii="Palatino Linotype" w:hAnsi="Palatino Linotype"/>
                <w:szCs w:val="22"/>
              </w:rPr>
              <w:t>01</w:t>
            </w:r>
          </w:p>
          <w:p w14:paraId="209C4A95" w14:textId="3F010B0C" w:rsidR="005F6159" w:rsidRPr="006856E3" w:rsidRDefault="005F6159" w:rsidP="00E02710">
            <w:pPr>
              <w:ind w:left="342" w:right="176"/>
              <w:jc w:val="both"/>
              <w:rPr>
                <w:rFonts w:ascii="Palatino Linotype" w:hAnsi="Palatino Linotype"/>
                <w:strike/>
                <w:szCs w:val="22"/>
              </w:rPr>
            </w:pPr>
          </w:p>
        </w:tc>
      </w:tr>
      <w:tr w:rsidR="005F6159" w:rsidRPr="00F47074" w14:paraId="3E408AD9" w14:textId="77777777" w:rsidTr="005F6159">
        <w:tc>
          <w:tcPr>
            <w:tcW w:w="9639" w:type="dxa"/>
          </w:tcPr>
          <w:p w14:paraId="7BA20436" w14:textId="5AD2E60D" w:rsidR="005F6159" w:rsidRPr="004476B0" w:rsidRDefault="005F6159" w:rsidP="00E02710">
            <w:pPr>
              <w:ind w:left="252" w:hanging="252"/>
              <w:jc w:val="both"/>
              <w:rPr>
                <w:rFonts w:ascii="Palatino Linotype" w:hAnsi="Palatino Linotype"/>
                <w:szCs w:val="22"/>
                <w:lang w:val="en-IN"/>
              </w:rPr>
            </w:pPr>
            <w:r w:rsidRPr="004476B0">
              <w:rPr>
                <w:rFonts w:ascii="Palatino Linotype" w:hAnsi="Palatino Linotype"/>
                <w:szCs w:val="22"/>
              </w:rPr>
              <w:t xml:space="preserve">* Note- Annual Gross Revenue from operations/Gross operating income as incorporated in the profit &amp; loss account excluding </w:t>
            </w:r>
            <w:r w:rsidRPr="004476B0">
              <w:t>other operative income/other income</w:t>
            </w:r>
          </w:p>
        </w:tc>
      </w:tr>
      <w:tr w:rsidR="005F6159" w:rsidRPr="00F47074" w14:paraId="5FAF455B" w14:textId="77777777" w:rsidTr="005F6159">
        <w:tc>
          <w:tcPr>
            <w:tcW w:w="9639" w:type="dxa"/>
          </w:tcPr>
          <w:p w14:paraId="4B38CD19" w14:textId="08AF806B" w:rsidR="005F6159" w:rsidRPr="004476B0" w:rsidRDefault="005F6159" w:rsidP="00E02710">
            <w:pPr>
              <w:ind w:left="342" w:hanging="342"/>
              <w:rPr>
                <w:rFonts w:ascii="Palatino Linotype" w:hAnsi="Palatino Linotype"/>
                <w:i/>
                <w:iCs/>
                <w:strike/>
                <w:szCs w:val="22"/>
              </w:rPr>
            </w:pPr>
            <w:r w:rsidRPr="004476B0">
              <w:rPr>
                <w:rFonts w:ascii="Palatino Linotype" w:hAnsi="Palatino Linotype"/>
                <w:szCs w:val="22"/>
              </w:rPr>
              <w:t xml:space="preserve">c)   Bidder shall have liquid assets </w:t>
            </w:r>
            <w:r w:rsidRPr="004476B0">
              <w:rPr>
                <w:rFonts w:ascii="Palatino Linotype" w:hAnsi="Palatino Linotype"/>
                <w:i/>
                <w:iCs/>
                <w:szCs w:val="22"/>
              </w:rPr>
              <w:t xml:space="preserve">(L.A) </w:t>
            </w:r>
            <w:r w:rsidRPr="004476B0">
              <w:rPr>
                <w:rFonts w:ascii="Palatino Linotype" w:hAnsi="Palatino Linotype"/>
                <w:szCs w:val="22"/>
              </w:rPr>
              <w:t xml:space="preserve">or/ and evidence of access to or availability of credit facilities of not less than  </w:t>
            </w:r>
          </w:p>
          <w:p w14:paraId="5D21107F" w14:textId="1CC4DB1A" w:rsidR="005F6159" w:rsidRPr="004476B0" w:rsidRDefault="005F6159" w:rsidP="00E02710">
            <w:pPr>
              <w:ind w:left="612" w:hanging="270"/>
              <w:rPr>
                <w:rFonts w:ascii="Palatino Linotype" w:hAnsi="Palatino Linotype"/>
                <w:szCs w:val="22"/>
              </w:rPr>
            </w:pPr>
            <w:r w:rsidRPr="004476B0">
              <w:rPr>
                <w:rFonts w:ascii="Palatino Linotype" w:hAnsi="Palatino Linotype"/>
                <w:szCs w:val="22"/>
              </w:rPr>
              <w:t>(</w:t>
            </w:r>
            <w:proofErr w:type="spellStart"/>
            <w:r w:rsidRPr="004476B0">
              <w:rPr>
                <w:rFonts w:ascii="Palatino Linotype" w:hAnsi="Palatino Linotype"/>
                <w:szCs w:val="22"/>
              </w:rPr>
              <w:t>i</w:t>
            </w:r>
            <w:proofErr w:type="spellEnd"/>
            <w:r w:rsidRPr="004476B0">
              <w:rPr>
                <w:rFonts w:ascii="Palatino Linotype" w:hAnsi="Palatino Linotype"/>
                <w:szCs w:val="22"/>
              </w:rPr>
              <w:t xml:space="preserve">). Indian Rs. </w:t>
            </w:r>
            <w:r w:rsidRPr="00032B5D">
              <w:rPr>
                <w:rFonts w:ascii="Palatino Linotype" w:hAnsi="Palatino Linotype"/>
                <w:szCs w:val="22"/>
              </w:rPr>
              <w:t>6.04</w:t>
            </w:r>
            <w:r w:rsidRPr="004476B0">
              <w:rPr>
                <w:rFonts w:ascii="Palatino Linotype" w:hAnsi="Palatino Linotype"/>
                <w:szCs w:val="22"/>
              </w:rPr>
              <w:t xml:space="preserve"> Crore for Package- T</w:t>
            </w:r>
            <w:r>
              <w:rPr>
                <w:rFonts w:ascii="Palatino Linotype" w:hAnsi="Palatino Linotype"/>
                <w:szCs w:val="22"/>
              </w:rPr>
              <w:t>L</w:t>
            </w:r>
            <w:r w:rsidRPr="004476B0">
              <w:rPr>
                <w:rFonts w:ascii="Palatino Linotype" w:hAnsi="Palatino Linotype"/>
                <w:szCs w:val="22"/>
              </w:rPr>
              <w:t>01</w:t>
            </w:r>
          </w:p>
          <w:p w14:paraId="5882BEDD" w14:textId="2611A08E" w:rsidR="005F6159" w:rsidRPr="006856E3" w:rsidRDefault="005F6159" w:rsidP="00E02710">
            <w:pPr>
              <w:ind w:left="612" w:hanging="270"/>
              <w:rPr>
                <w:rFonts w:ascii="Palatino Linotype" w:hAnsi="Palatino Linotype"/>
                <w:strike/>
                <w:szCs w:val="22"/>
                <w:lang w:val="en-IN"/>
              </w:rPr>
            </w:pPr>
          </w:p>
        </w:tc>
      </w:tr>
      <w:tr w:rsidR="005F6159" w:rsidRPr="00F47074" w14:paraId="2F8B4BF3" w14:textId="77777777" w:rsidTr="005F6159">
        <w:tc>
          <w:tcPr>
            <w:tcW w:w="9639" w:type="dxa"/>
          </w:tcPr>
          <w:p w14:paraId="75BB91D3" w14:textId="2C2DC8B0" w:rsidR="005F6159" w:rsidRPr="007700DD" w:rsidRDefault="005F6159" w:rsidP="007700DD">
            <w:pPr>
              <w:tabs>
                <w:tab w:val="left" w:pos="3762"/>
              </w:tabs>
              <w:ind w:left="284" w:right="234"/>
              <w:jc w:val="both"/>
              <w:rPr>
                <w:rFonts w:ascii="Palatino Linotype" w:hAnsi="Palatino Linotype"/>
                <w:szCs w:val="22"/>
              </w:rPr>
            </w:pPr>
            <w:r w:rsidRPr="004476B0">
              <w:rPr>
                <w:rFonts w:ascii="Palatino Linotype" w:hAnsi="Palatino Linotype"/>
                <w:szCs w:val="22"/>
              </w:rPr>
              <w:t xml:space="preserve">In case bidder is a holding company, the financial position criteria referred to in clause </w:t>
            </w:r>
            <w:r w:rsidRPr="004476B0">
              <w:rPr>
                <w:rFonts w:ascii="Times New Roman" w:hAnsi="Times New Roman" w:cs="Times New Roman"/>
                <w:szCs w:val="22"/>
              </w:rPr>
              <w:t>1.2</w:t>
            </w:r>
            <w:r w:rsidRPr="004476B0">
              <w:rPr>
                <w:rFonts w:ascii="Palatino Linotype" w:hAnsi="Palatino Linotype"/>
                <w:szCs w:val="22"/>
              </w:rPr>
              <w:t>above shall be of that holding company only (</w:t>
            </w:r>
            <w:proofErr w:type="spellStart"/>
            <w:r w:rsidRPr="004476B0">
              <w:rPr>
                <w:rFonts w:ascii="Palatino Linotype" w:hAnsi="Palatino Linotype"/>
                <w:szCs w:val="22"/>
              </w:rPr>
              <w:t>i.e</w:t>
            </w:r>
            <w:proofErr w:type="spellEnd"/>
            <w:r w:rsidRPr="004476B0">
              <w:rPr>
                <w:rFonts w:ascii="Palatino Linotype" w:hAnsi="Palatino Linotype"/>
                <w:szCs w:val="22"/>
              </w:rPr>
              <w:t xml:space="preserve"> excluding its subsidiary/ group companies). In case bidder is a subsidiary of a holding company, the financial position criteria referred to in clause </w:t>
            </w:r>
            <w:r w:rsidRPr="004476B0">
              <w:rPr>
                <w:rFonts w:ascii="Times New Roman" w:hAnsi="Times New Roman" w:cs="Times New Roman"/>
                <w:szCs w:val="22"/>
              </w:rPr>
              <w:t>1.2</w:t>
            </w:r>
            <w:r w:rsidRPr="004476B0">
              <w:rPr>
                <w:rFonts w:ascii="Palatino Linotype" w:hAnsi="Palatino Linotype"/>
                <w:szCs w:val="22"/>
              </w:rPr>
              <w:t xml:space="preserve">above shall be of that subsidiary company only </w:t>
            </w:r>
            <w:proofErr w:type="gramStart"/>
            <w:r w:rsidRPr="004476B0">
              <w:rPr>
                <w:rFonts w:ascii="Palatino Linotype" w:hAnsi="Palatino Linotype"/>
                <w:szCs w:val="22"/>
              </w:rPr>
              <w:t xml:space="preserve">( </w:t>
            </w:r>
            <w:proofErr w:type="spellStart"/>
            <w:r w:rsidRPr="004476B0">
              <w:rPr>
                <w:rFonts w:ascii="Palatino Linotype" w:hAnsi="Palatino Linotype"/>
                <w:szCs w:val="22"/>
              </w:rPr>
              <w:t>i.e</w:t>
            </w:r>
            <w:proofErr w:type="spellEnd"/>
            <w:proofErr w:type="gramEnd"/>
            <w:r w:rsidRPr="004476B0">
              <w:rPr>
                <w:rFonts w:ascii="Palatino Linotype" w:hAnsi="Palatino Linotype"/>
                <w:szCs w:val="22"/>
              </w:rPr>
              <w:t xml:space="preserve"> excluding its holding  company)</w:t>
            </w:r>
          </w:p>
        </w:tc>
      </w:tr>
      <w:tr w:rsidR="005F6159" w:rsidRPr="00F47074" w14:paraId="6A96D09B" w14:textId="77777777" w:rsidTr="005F6159">
        <w:tc>
          <w:tcPr>
            <w:tcW w:w="9639" w:type="dxa"/>
          </w:tcPr>
          <w:p w14:paraId="662AE32D" w14:textId="77777777" w:rsidR="005F6159" w:rsidRPr="005D27E7" w:rsidRDefault="005F6159" w:rsidP="00E02710">
            <w:pPr>
              <w:autoSpaceDE w:val="0"/>
              <w:autoSpaceDN w:val="0"/>
              <w:adjustRightInd w:val="0"/>
              <w:rPr>
                <w:rFonts w:ascii="Palatino Linotype" w:hAnsi="Palatino Linotype" w:cs="Times New Roman"/>
                <w:b/>
                <w:bCs/>
                <w:i/>
                <w:iCs/>
                <w:szCs w:val="22"/>
                <w:u w:val="single"/>
              </w:rPr>
            </w:pPr>
            <w:proofErr w:type="gramStart"/>
            <w:r w:rsidRPr="005D27E7">
              <w:rPr>
                <w:rFonts w:ascii="Palatino Linotype" w:hAnsi="Palatino Linotype" w:cs="Times New Roman"/>
                <w:b/>
                <w:bCs/>
                <w:i/>
                <w:iCs/>
                <w:szCs w:val="22"/>
                <w:u w:val="single"/>
              </w:rPr>
              <w:t>NOTE :</w:t>
            </w:r>
            <w:proofErr w:type="gramEnd"/>
            <w:r w:rsidRPr="005D27E7">
              <w:rPr>
                <w:rFonts w:ascii="Palatino Linotype" w:hAnsi="Palatino Linotype" w:cs="Times New Roman"/>
                <w:b/>
                <w:bCs/>
                <w:i/>
                <w:iCs/>
                <w:szCs w:val="22"/>
                <w:u w:val="single"/>
              </w:rPr>
              <w:t xml:space="preserve"> RELAXATION FOR MSEs/ STARTUPs</w:t>
            </w:r>
          </w:p>
          <w:p w14:paraId="19D72129" w14:textId="019EAC27" w:rsidR="005F6159" w:rsidRPr="004476B0" w:rsidRDefault="005F6159" w:rsidP="004476B0">
            <w:pPr>
              <w:tabs>
                <w:tab w:val="left" w:pos="3762"/>
              </w:tabs>
              <w:ind w:right="234"/>
              <w:jc w:val="both"/>
              <w:rPr>
                <w:rFonts w:ascii="Palatino Linotype" w:hAnsi="Palatino Linotype" w:cs="Times New Roman"/>
                <w:szCs w:val="22"/>
              </w:rPr>
            </w:pPr>
            <w:r w:rsidRPr="004476B0">
              <w:rPr>
                <w:rFonts w:ascii="Palatino Linotype" w:hAnsi="Palatino Linotype" w:cs="Times New Roman"/>
                <w:szCs w:val="22"/>
              </w:rPr>
              <w:t>MSEs^/ START-UPs^^ meeting the specified requirements at para 1.2(a) above, shall also be considered qualified if they meet 80% (Eighty percent) of the requirements specified at para 1.2 (b) &amp; para 1.2 (c) above.</w:t>
            </w:r>
          </w:p>
          <w:p w14:paraId="7CA7C862" w14:textId="77777777" w:rsidR="005F6159" w:rsidRPr="004476B0" w:rsidRDefault="005F6159" w:rsidP="004476B0">
            <w:pPr>
              <w:tabs>
                <w:tab w:val="left" w:pos="3762"/>
              </w:tabs>
              <w:ind w:left="-16" w:right="234"/>
              <w:jc w:val="both"/>
              <w:rPr>
                <w:rFonts w:ascii="Palatino Linotype" w:hAnsi="Palatino Linotype" w:cs="Times New Roman"/>
                <w:szCs w:val="22"/>
              </w:rPr>
            </w:pPr>
            <w:r w:rsidRPr="004476B0">
              <w:rPr>
                <w:rFonts w:ascii="Palatino Linotype" w:hAnsi="Palatino Linotype" w:cs="Times New Roman"/>
                <w:szCs w:val="22"/>
              </w:rPr>
              <w:t>^MSEs as defined in bidding documents.</w:t>
            </w:r>
          </w:p>
          <w:p w14:paraId="28628BB1" w14:textId="77777777" w:rsidR="005F6159" w:rsidRDefault="005F6159" w:rsidP="004476B0">
            <w:pPr>
              <w:tabs>
                <w:tab w:val="left" w:pos="3762"/>
              </w:tabs>
              <w:ind w:left="-16" w:right="234"/>
              <w:jc w:val="both"/>
              <w:rPr>
                <w:rFonts w:ascii="Palatino Linotype" w:hAnsi="Palatino Linotype" w:cs="Times New Roman"/>
                <w:szCs w:val="22"/>
              </w:rPr>
            </w:pPr>
            <w:r w:rsidRPr="004476B0">
              <w:rPr>
                <w:rFonts w:ascii="Palatino Linotype" w:hAnsi="Palatino Linotype" w:cs="Times New Roman"/>
                <w:szCs w:val="22"/>
              </w:rPr>
              <w:t>^^START-Ups as defined by DPIIT, applicable as on the originally scheduled date of bid   opening</w:t>
            </w:r>
          </w:p>
          <w:p w14:paraId="4BBF4ED0" w14:textId="4D53F172" w:rsidR="005F6159" w:rsidRPr="005D27E7" w:rsidRDefault="005F6159" w:rsidP="004476B0">
            <w:pPr>
              <w:tabs>
                <w:tab w:val="left" w:pos="3762"/>
              </w:tabs>
              <w:ind w:left="-16" w:right="234"/>
              <w:jc w:val="both"/>
              <w:rPr>
                <w:rFonts w:ascii="Palatino Linotype" w:hAnsi="Palatino Linotype"/>
                <w:szCs w:val="22"/>
              </w:rPr>
            </w:pPr>
          </w:p>
        </w:tc>
      </w:tr>
      <w:tr w:rsidR="005F6159" w:rsidRPr="00F47074" w14:paraId="658C2BBB" w14:textId="77777777" w:rsidTr="005F6159">
        <w:tc>
          <w:tcPr>
            <w:tcW w:w="9639" w:type="dxa"/>
          </w:tcPr>
          <w:p w14:paraId="0C863BCE" w14:textId="09D49DA0" w:rsidR="005F6159" w:rsidRPr="00F47074" w:rsidRDefault="005F6159" w:rsidP="00E02710">
            <w:pPr>
              <w:ind w:right="176"/>
              <w:jc w:val="both"/>
              <w:rPr>
                <w:rFonts w:ascii="Palatino Linotype" w:hAnsi="Palatino Linotype"/>
                <w:b/>
                <w:bCs/>
                <w:szCs w:val="22"/>
              </w:rPr>
            </w:pPr>
            <w:r w:rsidRPr="003A20B2">
              <w:rPr>
                <w:rFonts w:ascii="Palatino Linotype" w:hAnsi="Palatino Linotype"/>
                <w:b/>
                <w:bCs/>
                <w:szCs w:val="22"/>
              </w:rPr>
              <w:t>1.</w:t>
            </w:r>
            <w:r>
              <w:rPr>
                <w:rFonts w:ascii="Palatino Linotype" w:hAnsi="Palatino Linotype"/>
                <w:b/>
                <w:bCs/>
                <w:szCs w:val="22"/>
              </w:rPr>
              <w:t>3</w:t>
            </w:r>
            <w:r w:rsidRPr="00F47074">
              <w:rPr>
                <w:rFonts w:ascii="Palatino Linotype" w:hAnsi="Palatino Linotype"/>
                <w:b/>
                <w:bCs/>
                <w:szCs w:val="22"/>
              </w:rPr>
              <w:t xml:space="preserve"> Joint Venture Bids</w:t>
            </w:r>
            <w:r>
              <w:rPr>
                <w:rFonts w:ascii="Palatino Linotype" w:hAnsi="Palatino Linotype"/>
                <w:b/>
                <w:bCs/>
                <w:szCs w:val="22"/>
              </w:rPr>
              <w:t xml:space="preserve"> </w:t>
            </w:r>
          </w:p>
        </w:tc>
      </w:tr>
      <w:tr w:rsidR="005F6159" w:rsidRPr="00F47074" w14:paraId="3690EC11" w14:textId="77777777" w:rsidTr="005F6159">
        <w:tc>
          <w:tcPr>
            <w:tcW w:w="9639" w:type="dxa"/>
          </w:tcPr>
          <w:p w14:paraId="5B98C229" w14:textId="45EB4DC5" w:rsidR="005F6159" w:rsidRPr="00F47074" w:rsidRDefault="005F6159" w:rsidP="004476B0">
            <w:pPr>
              <w:pStyle w:val="ListParagraph"/>
              <w:numPr>
                <w:ilvl w:val="0"/>
                <w:numId w:val="22"/>
              </w:numPr>
              <w:tabs>
                <w:tab w:val="clear" w:pos="720"/>
                <w:tab w:val="num" w:pos="410"/>
              </w:tabs>
              <w:ind w:left="268" w:hanging="284"/>
              <w:jc w:val="both"/>
              <w:rPr>
                <w:rFonts w:ascii="Palatino Linotype" w:hAnsi="Palatino Linotype"/>
                <w:szCs w:val="22"/>
              </w:rPr>
            </w:pPr>
            <w:r w:rsidRPr="00F47074">
              <w:rPr>
                <w:rFonts w:ascii="Palatino Linotype" w:hAnsi="Palatino Linotype"/>
                <w:szCs w:val="22"/>
              </w:rPr>
              <w:t xml:space="preserve">In case a bid is submitted by a Joint </w:t>
            </w:r>
            <w:proofErr w:type="gramStart"/>
            <w:r w:rsidRPr="00F47074">
              <w:rPr>
                <w:rFonts w:ascii="Palatino Linotype" w:hAnsi="Palatino Linotype"/>
                <w:szCs w:val="22"/>
              </w:rPr>
              <w:t>Venture(</w:t>
            </w:r>
            <w:proofErr w:type="gramEnd"/>
            <w:r w:rsidRPr="00F47074">
              <w:rPr>
                <w:rFonts w:ascii="Palatino Linotype" w:hAnsi="Palatino Linotype"/>
                <w:szCs w:val="22"/>
              </w:rPr>
              <w:t>JV) of two firms as partners, joint venture must comply with the following minimum criteria:</w:t>
            </w:r>
          </w:p>
        </w:tc>
      </w:tr>
      <w:tr w:rsidR="005F6159" w:rsidRPr="00F47074" w14:paraId="3BC378BD" w14:textId="77777777" w:rsidTr="005F6159">
        <w:tc>
          <w:tcPr>
            <w:tcW w:w="9639" w:type="dxa"/>
          </w:tcPr>
          <w:p w14:paraId="23DCF8F8" w14:textId="24508C89" w:rsidR="005F6159" w:rsidRPr="001B2221" w:rsidRDefault="005F6159" w:rsidP="004476B0">
            <w:pPr>
              <w:ind w:left="268" w:hanging="308"/>
              <w:jc w:val="both"/>
              <w:rPr>
                <w:rFonts w:ascii="Palatino Linotype" w:hAnsi="Palatino Linotype"/>
                <w:szCs w:val="22"/>
              </w:rPr>
            </w:pPr>
            <w:r>
              <w:rPr>
                <w:rFonts w:ascii="Palatino Linotype" w:hAnsi="Palatino Linotype"/>
                <w:szCs w:val="22"/>
              </w:rPr>
              <w:t>(</w:t>
            </w:r>
            <w:proofErr w:type="spellStart"/>
            <w:r>
              <w:rPr>
                <w:rFonts w:ascii="Palatino Linotype" w:hAnsi="Palatino Linotype"/>
                <w:szCs w:val="22"/>
              </w:rPr>
              <w:t>i</w:t>
            </w:r>
            <w:proofErr w:type="spellEnd"/>
            <w:r>
              <w:rPr>
                <w:rFonts w:ascii="Palatino Linotype" w:hAnsi="Palatino Linotype"/>
                <w:szCs w:val="22"/>
              </w:rPr>
              <w:t xml:space="preserve">)  </w:t>
            </w:r>
            <w:r w:rsidRPr="004476B0">
              <w:rPr>
                <w:rFonts w:ascii="Palatino Linotype" w:hAnsi="Palatino Linotype"/>
                <w:szCs w:val="22"/>
              </w:rPr>
              <w:t xml:space="preserve">All the partners of the JV shall meet individually the Financial Position criteria given at </w:t>
            </w:r>
            <w:r w:rsidRPr="004476B0">
              <w:rPr>
                <w:rFonts w:ascii="Times New Roman" w:hAnsi="Times New Roman" w:cs="Times New Roman"/>
                <w:szCs w:val="22"/>
              </w:rPr>
              <w:t>1.2</w:t>
            </w:r>
            <w:r w:rsidRPr="004476B0">
              <w:rPr>
                <w:rFonts w:ascii="Palatino Linotype" w:hAnsi="Palatino Linotype"/>
                <w:szCs w:val="22"/>
              </w:rPr>
              <w:t xml:space="preserve"> (a) above.</w:t>
            </w:r>
          </w:p>
        </w:tc>
      </w:tr>
      <w:tr w:rsidR="005F6159" w:rsidRPr="00F47074" w14:paraId="334D52EA" w14:textId="77777777" w:rsidTr="005F6159">
        <w:tc>
          <w:tcPr>
            <w:tcW w:w="9639" w:type="dxa"/>
          </w:tcPr>
          <w:p w14:paraId="32D0E312" w14:textId="1E22E107" w:rsidR="005F6159" w:rsidRDefault="005F6159" w:rsidP="004476B0">
            <w:pPr>
              <w:ind w:left="268" w:hanging="284"/>
              <w:jc w:val="both"/>
              <w:rPr>
                <w:rFonts w:ascii="Palatino Linotype" w:hAnsi="Palatino Linotype"/>
                <w:szCs w:val="22"/>
              </w:rPr>
            </w:pPr>
            <w:r>
              <w:rPr>
                <w:rFonts w:ascii="Palatino Linotype" w:hAnsi="Palatino Linotype"/>
                <w:szCs w:val="22"/>
              </w:rPr>
              <w:t xml:space="preserve">(ii) </w:t>
            </w:r>
            <w:r w:rsidRPr="004476B0">
              <w:rPr>
                <w:rFonts w:ascii="Palatino Linotype" w:hAnsi="Palatino Linotype"/>
                <w:szCs w:val="22"/>
              </w:rPr>
              <w:t xml:space="preserve">The lead partner of Joint Venture shall not less than 50% of the Technical Experience criteria given at Para </w:t>
            </w:r>
            <w:bookmarkStart w:id="0" w:name="_Hlk93095629"/>
            <w:r w:rsidRPr="004476B0">
              <w:rPr>
                <w:rFonts w:ascii="Palatino Linotype" w:hAnsi="Palatino Linotype"/>
                <w:szCs w:val="22"/>
              </w:rPr>
              <w:t>1.1(</w:t>
            </w:r>
            <w:proofErr w:type="spellStart"/>
            <w:r w:rsidRPr="004476B0">
              <w:rPr>
                <w:rFonts w:ascii="Palatino Linotype" w:hAnsi="Palatino Linotype"/>
                <w:szCs w:val="22"/>
              </w:rPr>
              <w:t>i</w:t>
            </w:r>
            <w:proofErr w:type="spellEnd"/>
            <w:r w:rsidRPr="004476B0">
              <w:rPr>
                <w:rFonts w:ascii="Palatino Linotype" w:hAnsi="Palatino Linotype"/>
                <w:szCs w:val="22"/>
              </w:rPr>
              <w:t xml:space="preserve">)(a) </w:t>
            </w:r>
            <w:bookmarkEnd w:id="0"/>
            <w:r w:rsidRPr="004476B0">
              <w:rPr>
                <w:rFonts w:ascii="Palatino Linotype" w:hAnsi="Palatino Linotype"/>
                <w:szCs w:val="22"/>
              </w:rPr>
              <w:t xml:space="preserve">above and not less than 40% of the Financial Position criteria given at Para </w:t>
            </w:r>
            <w:r w:rsidRPr="004476B0">
              <w:rPr>
                <w:rFonts w:ascii="Times New Roman" w:hAnsi="Times New Roman" w:cs="Times New Roman"/>
                <w:szCs w:val="22"/>
              </w:rPr>
              <w:t>1.2</w:t>
            </w:r>
            <w:r w:rsidRPr="004476B0">
              <w:rPr>
                <w:rFonts w:ascii="Palatino Linotype" w:hAnsi="Palatino Linotype"/>
                <w:szCs w:val="22"/>
              </w:rPr>
              <w:t xml:space="preserve"> (b) &amp; (c) above.</w:t>
            </w:r>
          </w:p>
          <w:p w14:paraId="59B9B3A7" w14:textId="3B1F8975" w:rsidR="005F6159" w:rsidRPr="007700DD" w:rsidRDefault="005F6159" w:rsidP="005F6159">
            <w:pPr>
              <w:jc w:val="both"/>
              <w:rPr>
                <w:rFonts w:ascii="Palatino Linotype" w:hAnsi="Palatino Linotype"/>
                <w:i/>
                <w:iCs/>
                <w:strike/>
                <w:szCs w:val="22"/>
              </w:rPr>
            </w:pPr>
          </w:p>
        </w:tc>
      </w:tr>
      <w:tr w:rsidR="005F6159" w:rsidRPr="00F47074" w14:paraId="0AA87928" w14:textId="77777777" w:rsidTr="005F6159">
        <w:tc>
          <w:tcPr>
            <w:tcW w:w="9639" w:type="dxa"/>
          </w:tcPr>
          <w:p w14:paraId="0538EE2A" w14:textId="195CC170" w:rsidR="005F6159" w:rsidRPr="00B552D7" w:rsidRDefault="005F6159" w:rsidP="00B552D7">
            <w:pPr>
              <w:ind w:left="410" w:hanging="450"/>
              <w:jc w:val="both"/>
              <w:rPr>
                <w:rFonts w:ascii="Palatino Linotype" w:hAnsi="Palatino Linotype"/>
                <w:szCs w:val="22"/>
              </w:rPr>
            </w:pPr>
            <w:r>
              <w:rPr>
                <w:rFonts w:ascii="Palatino Linotype" w:hAnsi="Palatino Linotype"/>
                <w:bCs/>
                <w:szCs w:val="22"/>
              </w:rPr>
              <w:t xml:space="preserve">(iii) </w:t>
            </w:r>
            <w:r w:rsidRPr="004476B0">
              <w:rPr>
                <w:rFonts w:ascii="Palatino Linotype" w:hAnsi="Palatino Linotype"/>
                <w:bCs/>
                <w:szCs w:val="22"/>
              </w:rPr>
              <w:t xml:space="preserve">The other partner shall meet not less than 25% of the Technical Experience criteria given at Para </w:t>
            </w:r>
            <w:bookmarkStart w:id="1" w:name="_Hlk93095698"/>
            <w:r w:rsidRPr="004476B0">
              <w:rPr>
                <w:rFonts w:ascii="Palatino Linotype" w:hAnsi="Palatino Linotype"/>
                <w:bCs/>
                <w:szCs w:val="22"/>
              </w:rPr>
              <w:t>1.1(</w:t>
            </w:r>
            <w:proofErr w:type="spellStart"/>
            <w:r w:rsidRPr="004476B0">
              <w:rPr>
                <w:rFonts w:ascii="Palatino Linotype" w:hAnsi="Palatino Linotype"/>
                <w:bCs/>
                <w:szCs w:val="22"/>
              </w:rPr>
              <w:t>i</w:t>
            </w:r>
            <w:proofErr w:type="spellEnd"/>
            <w:r w:rsidRPr="004476B0">
              <w:rPr>
                <w:rFonts w:ascii="Palatino Linotype" w:hAnsi="Palatino Linotype"/>
                <w:bCs/>
                <w:szCs w:val="22"/>
              </w:rPr>
              <w:t xml:space="preserve">)(a) </w:t>
            </w:r>
            <w:bookmarkEnd w:id="1"/>
            <w:r w:rsidRPr="004476B0">
              <w:rPr>
                <w:rFonts w:ascii="Palatino Linotype" w:hAnsi="Palatino Linotype"/>
                <w:bCs/>
                <w:szCs w:val="22"/>
              </w:rPr>
              <w:t xml:space="preserve">above and not less than 25 % of the Financial Position criteria given at Para </w:t>
            </w:r>
            <w:r w:rsidRPr="004476B0">
              <w:rPr>
                <w:rFonts w:ascii="Times New Roman" w:hAnsi="Times New Roman" w:cs="Times New Roman"/>
                <w:bCs/>
                <w:szCs w:val="22"/>
              </w:rPr>
              <w:t>1.2</w:t>
            </w:r>
            <w:r w:rsidRPr="004476B0">
              <w:rPr>
                <w:rFonts w:ascii="Palatino Linotype" w:hAnsi="Palatino Linotype"/>
                <w:bCs/>
                <w:szCs w:val="22"/>
              </w:rPr>
              <w:t xml:space="preserve"> (b) &amp; (c) above.</w:t>
            </w:r>
            <w:r w:rsidR="00B552D7">
              <w:rPr>
                <w:rFonts w:ascii="Palatino Linotype" w:hAnsi="Palatino Linotype"/>
                <w:szCs w:val="22"/>
              </w:rPr>
              <w:tab/>
            </w:r>
          </w:p>
        </w:tc>
      </w:tr>
      <w:tr w:rsidR="005F6159" w:rsidRPr="00F47074" w14:paraId="440FF4DE" w14:textId="77777777" w:rsidTr="005F6159">
        <w:tc>
          <w:tcPr>
            <w:tcW w:w="9639" w:type="dxa"/>
          </w:tcPr>
          <w:p w14:paraId="528834F8" w14:textId="77777777" w:rsidR="005F6159" w:rsidRDefault="005F6159" w:rsidP="000A3CC6">
            <w:pPr>
              <w:ind w:right="176"/>
              <w:jc w:val="both"/>
              <w:rPr>
                <w:rFonts w:ascii="Palatino Linotype" w:hAnsi="Palatino Linotype"/>
                <w:szCs w:val="22"/>
              </w:rPr>
            </w:pPr>
            <w:r w:rsidRPr="000A3CC6">
              <w:rPr>
                <w:rFonts w:ascii="Palatino Linotype" w:hAnsi="Palatino Linotype"/>
                <w:szCs w:val="22"/>
              </w:rPr>
              <w:lastRenderedPageBreak/>
              <w:t xml:space="preserve">b) The joint venture must collectively meet the criteria given at </w:t>
            </w:r>
            <w:r w:rsidRPr="000A3CC6">
              <w:rPr>
                <w:rStyle w:val="spelle"/>
                <w:rFonts w:ascii="Palatino Linotype" w:hAnsi="Palatino Linotype"/>
                <w:szCs w:val="22"/>
              </w:rPr>
              <w:t>para</w:t>
            </w:r>
            <w:r w:rsidRPr="000A3CC6">
              <w:rPr>
                <w:rFonts w:ascii="Palatino Linotype" w:hAnsi="Palatino Linotype"/>
                <w:szCs w:val="22"/>
              </w:rPr>
              <w:t xml:space="preserve"> 1.1 and 1.2 above for which purpose the relevant figure of Technical Experience, and Financial Position (Para </w:t>
            </w:r>
            <w:r w:rsidRPr="000A3CC6">
              <w:rPr>
                <w:rFonts w:ascii="Times New Roman" w:hAnsi="Times New Roman" w:cs="Times New Roman"/>
                <w:szCs w:val="22"/>
              </w:rPr>
              <w:t>1.2</w:t>
            </w:r>
            <w:r w:rsidRPr="000A3CC6">
              <w:rPr>
                <w:rFonts w:ascii="Palatino Linotype" w:hAnsi="Palatino Linotype"/>
                <w:szCs w:val="22"/>
              </w:rPr>
              <w:t xml:space="preserve"> (b) &amp; (c)) for each of the partners of the JV shall be added together. </w:t>
            </w:r>
          </w:p>
          <w:p w14:paraId="7493F0A0" w14:textId="0BC2FD9D" w:rsidR="005F6159" w:rsidRPr="000A3CC6" w:rsidRDefault="005F6159" w:rsidP="000A3CC6">
            <w:pPr>
              <w:ind w:right="176"/>
              <w:jc w:val="both"/>
              <w:rPr>
                <w:rFonts w:ascii="Palatino Linotype" w:hAnsi="Palatino Linotype"/>
                <w:szCs w:val="22"/>
              </w:rPr>
            </w:pPr>
          </w:p>
        </w:tc>
      </w:tr>
      <w:tr w:rsidR="005F6159" w:rsidRPr="000A3CC6" w14:paraId="5CFAC1BE" w14:textId="77777777" w:rsidTr="005F6159">
        <w:tc>
          <w:tcPr>
            <w:tcW w:w="9639" w:type="dxa"/>
          </w:tcPr>
          <w:p w14:paraId="77F318F3" w14:textId="6C7F70A9" w:rsidR="005F6159" w:rsidRPr="000A3CC6" w:rsidRDefault="005F6159" w:rsidP="000A3CC6">
            <w:pPr>
              <w:ind w:left="268" w:right="176" w:hanging="270"/>
              <w:jc w:val="both"/>
              <w:rPr>
                <w:rFonts w:ascii="Palatino Linotype" w:hAnsi="Palatino Linotype"/>
                <w:szCs w:val="22"/>
              </w:rPr>
            </w:pPr>
            <w:bookmarkStart w:id="2" w:name="_Hlk93095728"/>
            <w:r w:rsidRPr="000A3CC6">
              <w:rPr>
                <w:rFonts w:ascii="Palatino Linotype" w:hAnsi="Palatino Linotype"/>
                <w:b/>
                <w:bCs/>
                <w:szCs w:val="22"/>
              </w:rPr>
              <w:t>2.0</w:t>
            </w:r>
            <w:r w:rsidRPr="000A3CC6">
              <w:rPr>
                <w:rFonts w:ascii="Palatino Linotype" w:hAnsi="Palatino Linotype"/>
                <w:szCs w:val="22"/>
              </w:rPr>
              <w:t xml:space="preserve"> The bidder shall </w:t>
            </w:r>
            <w:bookmarkStart w:id="3" w:name="_Hlk93095241"/>
            <w:r w:rsidRPr="000A3CC6">
              <w:rPr>
                <w:rFonts w:ascii="Palatino Linotype" w:hAnsi="Palatino Linotype"/>
                <w:szCs w:val="22"/>
              </w:rPr>
              <w:t xml:space="preserve">furnish documentary evidence in support of the qualifying requirements </w:t>
            </w:r>
            <w:bookmarkEnd w:id="3"/>
            <w:r w:rsidRPr="000A3CC6">
              <w:rPr>
                <w:rFonts w:ascii="Palatino Linotype" w:hAnsi="Palatino Linotype"/>
                <w:szCs w:val="22"/>
              </w:rPr>
              <w:t>stipulated above.</w:t>
            </w:r>
            <w:bookmarkEnd w:id="2"/>
          </w:p>
        </w:tc>
      </w:tr>
    </w:tbl>
    <w:p w14:paraId="3331C1AA" w14:textId="572876D0" w:rsidR="00852160" w:rsidRDefault="00852160" w:rsidP="00F47074"/>
    <w:p w14:paraId="4662EEA4" w14:textId="77777777" w:rsidR="00834290" w:rsidRDefault="00834290" w:rsidP="00F47074"/>
    <w:sectPr w:rsidR="00834290" w:rsidSect="00B552D7">
      <w:headerReference w:type="even" r:id="rId8"/>
      <w:headerReference w:type="default" r:id="rId9"/>
      <w:footerReference w:type="even" r:id="rId10"/>
      <w:footerReference w:type="default" r:id="rId11"/>
      <w:headerReference w:type="first" r:id="rId12"/>
      <w:footerReference w:type="first" r:id="rId13"/>
      <w:pgSz w:w="11906" w:h="16838"/>
      <w:pgMar w:top="1135" w:right="1170" w:bottom="1276"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10BD3" w14:textId="77777777" w:rsidR="00D43AEA" w:rsidRDefault="00D43AEA" w:rsidP="004116BB">
      <w:pPr>
        <w:spacing w:after="0" w:line="240" w:lineRule="auto"/>
      </w:pPr>
      <w:r>
        <w:separator/>
      </w:r>
    </w:p>
  </w:endnote>
  <w:endnote w:type="continuationSeparator" w:id="0">
    <w:p w14:paraId="70F5743F" w14:textId="77777777" w:rsidR="00D43AEA" w:rsidRDefault="00D43AEA" w:rsidP="00411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Estrangelo Edessa">
    <w:panose1 w:val="00000000000000000000"/>
    <w:charset w:val="01"/>
    <w:family w:val="roman"/>
    <w:notTrueType/>
    <w:pitch w:val="variable"/>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15334" w14:textId="77777777" w:rsidR="001B52EE" w:rsidRDefault="001B5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9158747"/>
      <w:docPartObj>
        <w:docPartGallery w:val="Page Numbers (Bottom of Page)"/>
        <w:docPartUnique/>
      </w:docPartObj>
    </w:sdtPr>
    <w:sdtEndPr/>
    <w:sdtContent>
      <w:sdt>
        <w:sdtPr>
          <w:id w:val="-1769616900"/>
          <w:docPartObj>
            <w:docPartGallery w:val="Page Numbers (Top of Page)"/>
            <w:docPartUnique/>
          </w:docPartObj>
        </w:sdtPr>
        <w:sdtEndPr/>
        <w:sdtContent>
          <w:p w14:paraId="1E381961" w14:textId="4D7AE85D" w:rsidR="00B552D7" w:rsidRDefault="00B552D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8326CE6" w14:textId="388B023F" w:rsidR="00B552D7" w:rsidRDefault="001B52EE" w:rsidP="00B552D7">
    <w:pPr>
      <w:pStyle w:val="Footer"/>
      <w:jc w:val="center"/>
    </w:pPr>
    <w:bookmarkStart w:id="4" w:name="_GoBack"/>
    <w:r>
      <w:rPr>
        <w:b/>
        <w:bCs/>
      </w:rPr>
      <w:pict w14:anchorId="081CE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Microsoft Office Signature Line..." style="width:62.35pt;height:32.25pt">
          <v:imagedata r:id="rId1" o:title=""/>
          <o:lock v:ext="edit" ungrouping="t" rotation="t" cropping="t" verticies="t" grouping="t"/>
          <o:signatureline v:ext="edit" id="{D832FF80-C412-40B9-8E62-AA2580E04DC5}" provid="{00000000-0000-0000-0000-000000000000}" o:suggestedsigner="Ramit Anand" issignatureline="t"/>
        </v:shape>
      </w:pict>
    </w:r>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F745B" w14:textId="77777777" w:rsidR="001B52EE" w:rsidRDefault="001B5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8F052" w14:textId="77777777" w:rsidR="00D43AEA" w:rsidRDefault="00D43AEA" w:rsidP="004116BB">
      <w:pPr>
        <w:spacing w:after="0" w:line="240" w:lineRule="auto"/>
      </w:pPr>
      <w:r>
        <w:separator/>
      </w:r>
    </w:p>
  </w:footnote>
  <w:footnote w:type="continuationSeparator" w:id="0">
    <w:p w14:paraId="07E35549" w14:textId="77777777" w:rsidR="00D43AEA" w:rsidRDefault="00D43AEA" w:rsidP="004116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10FA3" w14:textId="77777777" w:rsidR="001B52EE" w:rsidRDefault="001B52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639" w:type="dxa"/>
      <w:tblInd w:w="-5" w:type="dxa"/>
      <w:tblLayout w:type="fixed"/>
      <w:tblLook w:val="04A0" w:firstRow="1" w:lastRow="0" w:firstColumn="1" w:lastColumn="0" w:noHBand="0" w:noVBand="1"/>
    </w:tblPr>
    <w:tblGrid>
      <w:gridCol w:w="9639"/>
    </w:tblGrid>
    <w:tr w:rsidR="00C82633" w:rsidRPr="00F47074" w14:paraId="1889122D" w14:textId="77777777" w:rsidTr="005F6159">
      <w:tc>
        <w:tcPr>
          <w:tcW w:w="9639" w:type="dxa"/>
        </w:tcPr>
        <w:p w14:paraId="11E47564" w14:textId="69733863" w:rsidR="005F6159" w:rsidRDefault="00C82633" w:rsidP="005F6159">
          <w:pPr>
            <w:ind w:left="38"/>
            <w:jc w:val="both"/>
            <w:rPr>
              <w:rFonts w:ascii="Palatino Linotype" w:hAnsi="Palatino Linotype"/>
              <w:szCs w:val="22"/>
            </w:rPr>
          </w:pPr>
          <w:r w:rsidRPr="00F47074">
            <w:rPr>
              <w:rFonts w:ascii="Palatino Linotype" w:hAnsi="Palatino Linotype"/>
              <w:szCs w:val="22"/>
            </w:rPr>
            <w:t xml:space="preserve">Qualifying Requirements (QR) for </w:t>
          </w:r>
          <w:r w:rsidR="005F6159" w:rsidRPr="005F6159">
            <w:rPr>
              <w:rFonts w:ascii="Palatino Linotype" w:hAnsi="Palatino Linotype"/>
              <w:szCs w:val="22"/>
            </w:rPr>
            <w:t xml:space="preserve">Transmission line package TL-01 for Part – A: construction of 220 kV D/C (Twin Moose) Transmission Line from 120 MW </w:t>
          </w:r>
          <w:proofErr w:type="spellStart"/>
          <w:r w:rsidR="005F6159" w:rsidRPr="005F6159">
            <w:rPr>
              <w:rFonts w:ascii="Palatino Linotype" w:hAnsi="Palatino Linotype"/>
              <w:szCs w:val="22"/>
            </w:rPr>
            <w:t>Rangit</w:t>
          </w:r>
          <w:proofErr w:type="spellEnd"/>
          <w:r w:rsidR="005F6159" w:rsidRPr="005F6159">
            <w:rPr>
              <w:rFonts w:ascii="Palatino Linotype" w:hAnsi="Palatino Linotype"/>
              <w:szCs w:val="22"/>
            </w:rPr>
            <w:t xml:space="preserve">-IV HEP to New </w:t>
          </w:r>
          <w:proofErr w:type="spellStart"/>
          <w:r w:rsidR="005F6159" w:rsidRPr="005F6159">
            <w:rPr>
              <w:rFonts w:ascii="Palatino Linotype" w:hAnsi="Palatino Linotype"/>
              <w:szCs w:val="22"/>
            </w:rPr>
            <w:t>Melli</w:t>
          </w:r>
          <w:proofErr w:type="spellEnd"/>
          <w:r w:rsidR="005F6159" w:rsidRPr="005F6159">
            <w:rPr>
              <w:rFonts w:ascii="Palatino Linotype" w:hAnsi="Palatino Linotype"/>
              <w:szCs w:val="22"/>
            </w:rPr>
            <w:t xml:space="preserve"> Pooling Station and Part – B: Extension of </w:t>
          </w:r>
          <w:r w:rsidR="009A5480">
            <w:rPr>
              <w:rFonts w:ascii="Palatino Linotype" w:hAnsi="Palatino Linotype"/>
              <w:szCs w:val="22"/>
            </w:rPr>
            <w:t xml:space="preserve">associated </w:t>
          </w:r>
          <w:r w:rsidR="005F6159" w:rsidRPr="005F6159">
            <w:rPr>
              <w:rFonts w:ascii="Palatino Linotype" w:hAnsi="Palatino Linotype"/>
              <w:szCs w:val="22"/>
            </w:rPr>
            <w:t xml:space="preserve">2 nos. 220 kV GIS bays at New </w:t>
          </w:r>
          <w:proofErr w:type="spellStart"/>
          <w:r w:rsidR="005F6159" w:rsidRPr="005F6159">
            <w:rPr>
              <w:rFonts w:ascii="Palatino Linotype" w:hAnsi="Palatino Linotype"/>
              <w:szCs w:val="22"/>
            </w:rPr>
            <w:t>Melli</w:t>
          </w:r>
          <w:proofErr w:type="spellEnd"/>
          <w:r w:rsidR="005F6159" w:rsidRPr="005F6159">
            <w:rPr>
              <w:rFonts w:ascii="Palatino Linotype" w:hAnsi="Palatino Linotype"/>
              <w:szCs w:val="22"/>
            </w:rPr>
            <w:t xml:space="preserve"> (POWERGRID) GIS S/S under Consultancy services to JPCL.</w:t>
          </w:r>
          <w:r w:rsidR="005F6159">
            <w:rPr>
              <w:rFonts w:ascii="Palatino Linotype" w:hAnsi="Palatino Linotype"/>
              <w:szCs w:val="22"/>
            </w:rPr>
            <w:t xml:space="preserve"> </w:t>
          </w:r>
          <w:r w:rsidR="00BB3B09" w:rsidRPr="005F6159">
            <w:rPr>
              <w:rFonts w:ascii="Palatino Linotype" w:hAnsi="Palatino Linotype"/>
              <w:szCs w:val="22"/>
            </w:rPr>
            <w:t xml:space="preserve"> </w:t>
          </w:r>
          <w:r w:rsidRPr="005F6159">
            <w:rPr>
              <w:rFonts w:ascii="Palatino Linotype" w:hAnsi="Palatino Linotype"/>
              <w:szCs w:val="22"/>
            </w:rPr>
            <w:t>(Domestic funding</w:t>
          </w:r>
          <w:r w:rsidR="005F6159">
            <w:rPr>
              <w:rFonts w:ascii="Palatino Linotype" w:hAnsi="Palatino Linotype"/>
              <w:szCs w:val="22"/>
            </w:rPr>
            <w:t xml:space="preserve">). </w:t>
          </w:r>
        </w:p>
        <w:p w14:paraId="7C5D0B57" w14:textId="047846C3" w:rsidR="00C82633" w:rsidRPr="005F6159" w:rsidRDefault="005F6159" w:rsidP="005F6159">
          <w:pPr>
            <w:ind w:left="38"/>
            <w:jc w:val="both"/>
            <w:rPr>
              <w:rFonts w:ascii="Book Antiqua" w:hAnsi="Book Antiqua"/>
              <w:b/>
              <w:sz w:val="28"/>
              <w:szCs w:val="28"/>
              <w:lang w:val="en-GB"/>
            </w:rPr>
          </w:pPr>
          <w:r w:rsidRPr="005F6159">
            <w:rPr>
              <w:rFonts w:ascii="Palatino Linotype" w:hAnsi="Palatino Linotype"/>
              <w:szCs w:val="22"/>
            </w:rPr>
            <w:t>SPEC No.: 5002002309/CONSULTANCY GIVEN/DOM/A04-CC CS -5</w:t>
          </w:r>
        </w:p>
      </w:tc>
    </w:tr>
  </w:tbl>
  <w:p w14:paraId="250EE9A5" w14:textId="2E695BF5" w:rsidR="00C82633" w:rsidRDefault="00C826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AE882" w14:textId="77777777" w:rsidR="001B52EE" w:rsidRDefault="001B5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2AFB"/>
    <w:multiLevelType w:val="hybridMultilevel"/>
    <w:tmpl w:val="DFA44C00"/>
    <w:lvl w:ilvl="0" w:tplc="7924E8A6">
      <w:start w:val="1"/>
      <w:numFmt w:val="lowerRoman"/>
      <w:lvlText w:val="%1)"/>
      <w:lvlJc w:val="left"/>
      <w:pPr>
        <w:tabs>
          <w:tab w:val="num" w:pos="912"/>
        </w:tabs>
        <w:ind w:left="912" w:hanging="720"/>
      </w:pPr>
      <w:rPr>
        <w:rFonts w:cs="Times New Roman" w:hint="default"/>
      </w:rPr>
    </w:lvl>
    <w:lvl w:ilvl="1" w:tplc="04090019">
      <w:start w:val="1"/>
      <w:numFmt w:val="lowerLetter"/>
      <w:lvlText w:val="%2."/>
      <w:lvlJc w:val="left"/>
      <w:pPr>
        <w:tabs>
          <w:tab w:val="num" w:pos="1272"/>
        </w:tabs>
        <w:ind w:left="1272" w:hanging="360"/>
      </w:pPr>
      <w:rPr>
        <w:rFonts w:cs="Times New Roman"/>
      </w:rPr>
    </w:lvl>
    <w:lvl w:ilvl="2" w:tplc="0409001B" w:tentative="1">
      <w:start w:val="1"/>
      <w:numFmt w:val="lowerRoman"/>
      <w:lvlText w:val="%3."/>
      <w:lvlJc w:val="right"/>
      <w:pPr>
        <w:tabs>
          <w:tab w:val="num" w:pos="1992"/>
        </w:tabs>
        <w:ind w:left="1992" w:hanging="180"/>
      </w:pPr>
      <w:rPr>
        <w:rFonts w:cs="Times New Roman"/>
      </w:rPr>
    </w:lvl>
    <w:lvl w:ilvl="3" w:tplc="0409000F" w:tentative="1">
      <w:start w:val="1"/>
      <w:numFmt w:val="decimal"/>
      <w:lvlText w:val="%4."/>
      <w:lvlJc w:val="left"/>
      <w:pPr>
        <w:tabs>
          <w:tab w:val="num" w:pos="2712"/>
        </w:tabs>
        <w:ind w:left="2712" w:hanging="360"/>
      </w:pPr>
      <w:rPr>
        <w:rFonts w:cs="Times New Roman"/>
      </w:rPr>
    </w:lvl>
    <w:lvl w:ilvl="4" w:tplc="04090019" w:tentative="1">
      <w:start w:val="1"/>
      <w:numFmt w:val="lowerLetter"/>
      <w:lvlText w:val="%5."/>
      <w:lvlJc w:val="left"/>
      <w:pPr>
        <w:tabs>
          <w:tab w:val="num" w:pos="3432"/>
        </w:tabs>
        <w:ind w:left="3432" w:hanging="360"/>
      </w:pPr>
      <w:rPr>
        <w:rFonts w:cs="Times New Roman"/>
      </w:rPr>
    </w:lvl>
    <w:lvl w:ilvl="5" w:tplc="0409001B" w:tentative="1">
      <w:start w:val="1"/>
      <w:numFmt w:val="lowerRoman"/>
      <w:lvlText w:val="%6."/>
      <w:lvlJc w:val="right"/>
      <w:pPr>
        <w:tabs>
          <w:tab w:val="num" w:pos="4152"/>
        </w:tabs>
        <w:ind w:left="4152" w:hanging="180"/>
      </w:pPr>
      <w:rPr>
        <w:rFonts w:cs="Times New Roman"/>
      </w:rPr>
    </w:lvl>
    <w:lvl w:ilvl="6" w:tplc="0409000F" w:tentative="1">
      <w:start w:val="1"/>
      <w:numFmt w:val="decimal"/>
      <w:lvlText w:val="%7."/>
      <w:lvlJc w:val="left"/>
      <w:pPr>
        <w:tabs>
          <w:tab w:val="num" w:pos="4872"/>
        </w:tabs>
        <w:ind w:left="4872" w:hanging="360"/>
      </w:pPr>
      <w:rPr>
        <w:rFonts w:cs="Times New Roman"/>
      </w:rPr>
    </w:lvl>
    <w:lvl w:ilvl="7" w:tplc="04090019" w:tentative="1">
      <w:start w:val="1"/>
      <w:numFmt w:val="lowerLetter"/>
      <w:lvlText w:val="%8."/>
      <w:lvlJc w:val="left"/>
      <w:pPr>
        <w:tabs>
          <w:tab w:val="num" w:pos="5592"/>
        </w:tabs>
        <w:ind w:left="5592" w:hanging="360"/>
      </w:pPr>
      <w:rPr>
        <w:rFonts w:cs="Times New Roman"/>
      </w:rPr>
    </w:lvl>
    <w:lvl w:ilvl="8" w:tplc="0409001B" w:tentative="1">
      <w:start w:val="1"/>
      <w:numFmt w:val="lowerRoman"/>
      <w:lvlText w:val="%9."/>
      <w:lvlJc w:val="right"/>
      <w:pPr>
        <w:tabs>
          <w:tab w:val="num" w:pos="6312"/>
        </w:tabs>
        <w:ind w:left="6312" w:hanging="180"/>
      </w:pPr>
      <w:rPr>
        <w:rFonts w:cs="Times New Roman"/>
      </w:rPr>
    </w:lvl>
  </w:abstractNum>
  <w:abstractNum w:abstractNumId="1" w15:restartNumberingAfterBreak="0">
    <w:nsid w:val="0748137A"/>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A6AA7"/>
    <w:multiLevelType w:val="multilevel"/>
    <w:tmpl w:val="F750453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103A3EF4"/>
    <w:multiLevelType w:val="hybridMultilevel"/>
    <w:tmpl w:val="BFBAC256"/>
    <w:lvl w:ilvl="0" w:tplc="D6621B6A">
      <w:start w:val="3"/>
      <w:numFmt w:val="lowerLetter"/>
      <w:lvlText w:val="%1)"/>
      <w:lvlJc w:val="left"/>
      <w:pPr>
        <w:ind w:left="36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42E46"/>
    <w:multiLevelType w:val="hybridMultilevel"/>
    <w:tmpl w:val="3B00EA1A"/>
    <w:lvl w:ilvl="0" w:tplc="01624C22">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AA1971"/>
    <w:multiLevelType w:val="hybridMultilevel"/>
    <w:tmpl w:val="52D05418"/>
    <w:lvl w:ilvl="0" w:tplc="13FAD712">
      <w:start w:val="1"/>
      <w:numFmt w:val="lowerRoman"/>
      <w:lvlText w:val="%1)"/>
      <w:lvlJc w:val="left"/>
      <w:pPr>
        <w:ind w:left="1080" w:hanging="720"/>
      </w:pPr>
      <w:rPr>
        <w:rFonts w:eastAsia="Times New Roman" w:hint="default"/>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BC74CD9"/>
    <w:multiLevelType w:val="multilevel"/>
    <w:tmpl w:val="4AF27612"/>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03F5051"/>
    <w:multiLevelType w:val="hybridMultilevel"/>
    <w:tmpl w:val="BCCA36D6"/>
    <w:lvl w:ilvl="0" w:tplc="2854AB5E">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11C6FA1"/>
    <w:multiLevelType w:val="multilevel"/>
    <w:tmpl w:val="4AF27612"/>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7EF28FC"/>
    <w:multiLevelType w:val="hybridMultilevel"/>
    <w:tmpl w:val="8DCC520C"/>
    <w:lvl w:ilvl="0" w:tplc="598A77BA">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1C0237"/>
    <w:multiLevelType w:val="hybridMultilevel"/>
    <w:tmpl w:val="2342187C"/>
    <w:lvl w:ilvl="0" w:tplc="D5B4DFC6">
      <w:start w:val="1"/>
      <w:numFmt w:val="lowerRoman"/>
      <w:lvlText w:val="(%1)"/>
      <w:lvlJc w:val="left"/>
      <w:pPr>
        <w:tabs>
          <w:tab w:val="num" w:pos="720"/>
        </w:tabs>
        <w:ind w:left="720" w:hanging="720"/>
      </w:pPr>
      <w:rPr>
        <w:rFonts w:cs="Times New Roman" w:hint="default"/>
        <w:i w:val="0"/>
        <w:iCs w:val="0"/>
        <w:strike w:val="0"/>
      </w:rPr>
    </w:lvl>
    <w:lvl w:ilvl="1" w:tplc="40090019" w:tentative="1">
      <w:start w:val="1"/>
      <w:numFmt w:val="lowerLetter"/>
      <w:lvlText w:val="%2."/>
      <w:lvlJc w:val="left"/>
      <w:pPr>
        <w:ind w:left="900" w:hanging="360"/>
      </w:pPr>
      <w:rPr>
        <w:rFonts w:cs="Times New Roman"/>
      </w:rPr>
    </w:lvl>
    <w:lvl w:ilvl="2" w:tplc="4009001B" w:tentative="1">
      <w:start w:val="1"/>
      <w:numFmt w:val="lowerRoman"/>
      <w:lvlText w:val="%3."/>
      <w:lvlJc w:val="right"/>
      <w:pPr>
        <w:ind w:left="1620" w:hanging="180"/>
      </w:pPr>
      <w:rPr>
        <w:rFonts w:cs="Times New Roman"/>
      </w:rPr>
    </w:lvl>
    <w:lvl w:ilvl="3" w:tplc="4009000F" w:tentative="1">
      <w:start w:val="1"/>
      <w:numFmt w:val="decimal"/>
      <w:lvlText w:val="%4."/>
      <w:lvlJc w:val="left"/>
      <w:pPr>
        <w:ind w:left="2340" w:hanging="360"/>
      </w:pPr>
      <w:rPr>
        <w:rFonts w:cs="Times New Roman"/>
      </w:rPr>
    </w:lvl>
    <w:lvl w:ilvl="4" w:tplc="40090019" w:tentative="1">
      <w:start w:val="1"/>
      <w:numFmt w:val="lowerLetter"/>
      <w:lvlText w:val="%5."/>
      <w:lvlJc w:val="left"/>
      <w:pPr>
        <w:ind w:left="3060" w:hanging="360"/>
      </w:pPr>
      <w:rPr>
        <w:rFonts w:cs="Times New Roman"/>
      </w:rPr>
    </w:lvl>
    <w:lvl w:ilvl="5" w:tplc="4009001B" w:tentative="1">
      <w:start w:val="1"/>
      <w:numFmt w:val="lowerRoman"/>
      <w:lvlText w:val="%6."/>
      <w:lvlJc w:val="right"/>
      <w:pPr>
        <w:ind w:left="3780" w:hanging="180"/>
      </w:pPr>
      <w:rPr>
        <w:rFonts w:cs="Times New Roman"/>
      </w:rPr>
    </w:lvl>
    <w:lvl w:ilvl="6" w:tplc="4009000F" w:tentative="1">
      <w:start w:val="1"/>
      <w:numFmt w:val="decimal"/>
      <w:lvlText w:val="%7."/>
      <w:lvlJc w:val="left"/>
      <w:pPr>
        <w:ind w:left="4500" w:hanging="360"/>
      </w:pPr>
      <w:rPr>
        <w:rFonts w:cs="Times New Roman"/>
      </w:rPr>
    </w:lvl>
    <w:lvl w:ilvl="7" w:tplc="40090019" w:tentative="1">
      <w:start w:val="1"/>
      <w:numFmt w:val="lowerLetter"/>
      <w:lvlText w:val="%8."/>
      <w:lvlJc w:val="left"/>
      <w:pPr>
        <w:ind w:left="5220" w:hanging="360"/>
      </w:pPr>
      <w:rPr>
        <w:rFonts w:cs="Times New Roman"/>
      </w:rPr>
    </w:lvl>
    <w:lvl w:ilvl="8" w:tplc="4009001B" w:tentative="1">
      <w:start w:val="1"/>
      <w:numFmt w:val="lowerRoman"/>
      <w:lvlText w:val="%9."/>
      <w:lvlJc w:val="right"/>
      <w:pPr>
        <w:ind w:left="5940" w:hanging="180"/>
      </w:pPr>
      <w:rPr>
        <w:rFonts w:cs="Times New Roman"/>
      </w:rPr>
    </w:lvl>
  </w:abstractNum>
  <w:abstractNum w:abstractNumId="11" w15:restartNumberingAfterBreak="0">
    <w:nsid w:val="33E92249"/>
    <w:multiLevelType w:val="hybridMultilevel"/>
    <w:tmpl w:val="1ED2D1C0"/>
    <w:lvl w:ilvl="0" w:tplc="8CD65C2A">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D826218"/>
    <w:multiLevelType w:val="hybridMultilevel"/>
    <w:tmpl w:val="24622CB8"/>
    <w:lvl w:ilvl="0" w:tplc="0992A90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1437B0B"/>
    <w:multiLevelType w:val="hybridMultilevel"/>
    <w:tmpl w:val="C1B4C65E"/>
    <w:lvl w:ilvl="0" w:tplc="49581E1E">
      <w:start w:val="1"/>
      <w:numFmt w:val="lowerLetter"/>
      <w:lvlText w:val="%1)"/>
      <w:lvlJc w:val="left"/>
      <w:pPr>
        <w:ind w:left="1092" w:hanging="360"/>
      </w:pPr>
      <w:rPr>
        <w:rFonts w:hint="default"/>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14" w15:restartNumberingAfterBreak="0">
    <w:nsid w:val="46EA4F8A"/>
    <w:multiLevelType w:val="multilevel"/>
    <w:tmpl w:val="2AD4804E"/>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BBD4AF6"/>
    <w:multiLevelType w:val="multilevel"/>
    <w:tmpl w:val="F750453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590D21DA"/>
    <w:multiLevelType w:val="multilevel"/>
    <w:tmpl w:val="9158461C"/>
    <w:lvl w:ilvl="0">
      <w:start w:val="1"/>
      <w:numFmt w:val="lowerLetter"/>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7" w15:restartNumberingAfterBreak="0">
    <w:nsid w:val="63D82A0A"/>
    <w:multiLevelType w:val="hybridMultilevel"/>
    <w:tmpl w:val="735E6C42"/>
    <w:lvl w:ilvl="0" w:tplc="9B8CEC28">
      <w:start w:val="1"/>
      <w:numFmt w:val="lowerRoman"/>
      <w:lvlText w:val="(%1)"/>
      <w:lvlJc w:val="left"/>
      <w:pPr>
        <w:ind w:left="1080" w:hanging="72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B212B4"/>
    <w:multiLevelType w:val="hybridMultilevel"/>
    <w:tmpl w:val="3F866D94"/>
    <w:lvl w:ilvl="0" w:tplc="A3929C1A">
      <w:start w:val="1"/>
      <w:numFmt w:val="lowerRoman"/>
      <w:lvlText w:val="%1."/>
      <w:lvlJc w:val="left"/>
      <w:pPr>
        <w:ind w:left="1992" w:hanging="720"/>
      </w:pPr>
      <w:rPr>
        <w:rFonts w:hint="default"/>
      </w:rPr>
    </w:lvl>
    <w:lvl w:ilvl="1" w:tplc="04090019">
      <w:start w:val="1"/>
      <w:numFmt w:val="lowerLetter"/>
      <w:lvlText w:val="%2."/>
      <w:lvlJc w:val="left"/>
      <w:pPr>
        <w:ind w:left="2352" w:hanging="360"/>
      </w:pPr>
    </w:lvl>
    <w:lvl w:ilvl="2" w:tplc="0409001B" w:tentative="1">
      <w:start w:val="1"/>
      <w:numFmt w:val="lowerRoman"/>
      <w:lvlText w:val="%3."/>
      <w:lvlJc w:val="right"/>
      <w:pPr>
        <w:ind w:left="3072" w:hanging="180"/>
      </w:pPr>
    </w:lvl>
    <w:lvl w:ilvl="3" w:tplc="0409000F" w:tentative="1">
      <w:start w:val="1"/>
      <w:numFmt w:val="decimal"/>
      <w:lvlText w:val="%4."/>
      <w:lvlJc w:val="left"/>
      <w:pPr>
        <w:ind w:left="3792" w:hanging="360"/>
      </w:pPr>
    </w:lvl>
    <w:lvl w:ilvl="4" w:tplc="04090019" w:tentative="1">
      <w:start w:val="1"/>
      <w:numFmt w:val="lowerLetter"/>
      <w:lvlText w:val="%5."/>
      <w:lvlJc w:val="left"/>
      <w:pPr>
        <w:ind w:left="4512" w:hanging="360"/>
      </w:pPr>
    </w:lvl>
    <w:lvl w:ilvl="5" w:tplc="0409001B" w:tentative="1">
      <w:start w:val="1"/>
      <w:numFmt w:val="lowerRoman"/>
      <w:lvlText w:val="%6."/>
      <w:lvlJc w:val="right"/>
      <w:pPr>
        <w:ind w:left="5232" w:hanging="180"/>
      </w:pPr>
    </w:lvl>
    <w:lvl w:ilvl="6" w:tplc="0409000F" w:tentative="1">
      <w:start w:val="1"/>
      <w:numFmt w:val="decimal"/>
      <w:lvlText w:val="%7."/>
      <w:lvlJc w:val="left"/>
      <w:pPr>
        <w:ind w:left="5952" w:hanging="360"/>
      </w:pPr>
    </w:lvl>
    <w:lvl w:ilvl="7" w:tplc="04090019" w:tentative="1">
      <w:start w:val="1"/>
      <w:numFmt w:val="lowerLetter"/>
      <w:lvlText w:val="%8."/>
      <w:lvlJc w:val="left"/>
      <w:pPr>
        <w:ind w:left="6672" w:hanging="360"/>
      </w:pPr>
    </w:lvl>
    <w:lvl w:ilvl="8" w:tplc="0409001B" w:tentative="1">
      <w:start w:val="1"/>
      <w:numFmt w:val="lowerRoman"/>
      <w:lvlText w:val="%9."/>
      <w:lvlJc w:val="right"/>
      <w:pPr>
        <w:ind w:left="7392" w:hanging="180"/>
      </w:pPr>
    </w:lvl>
  </w:abstractNum>
  <w:abstractNum w:abstractNumId="19" w15:restartNumberingAfterBreak="0">
    <w:nsid w:val="783E2C66"/>
    <w:multiLevelType w:val="multilevel"/>
    <w:tmpl w:val="9158461C"/>
    <w:lvl w:ilvl="0">
      <w:start w:val="1"/>
      <w:numFmt w:val="lowerLetter"/>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0" w15:restartNumberingAfterBreak="0">
    <w:nsid w:val="7F6F2CD9"/>
    <w:multiLevelType w:val="hybridMultilevel"/>
    <w:tmpl w:val="D9786BC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20"/>
  </w:num>
  <w:num w:numId="3">
    <w:abstractNumId w:val="0"/>
  </w:num>
  <w:num w:numId="4">
    <w:abstractNumId w:val="18"/>
  </w:num>
  <w:num w:numId="5">
    <w:abstractNumId w:val="9"/>
  </w:num>
  <w:num w:numId="6">
    <w:abstractNumId w:val="3"/>
  </w:num>
  <w:num w:numId="7">
    <w:abstractNumId w:val="13"/>
  </w:num>
  <w:num w:numId="8">
    <w:abstractNumId w:val="17"/>
  </w:num>
  <w:num w:numId="9">
    <w:abstractNumId w:val="6"/>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5"/>
  </w:num>
  <w:num w:numId="19">
    <w:abstractNumId w:val="1"/>
  </w:num>
  <w:num w:numId="20">
    <w:abstractNumId w:val="12"/>
  </w:num>
  <w:num w:numId="21">
    <w:abstractNumId w:val="16"/>
  </w:num>
  <w:num w:numId="22">
    <w:abstractNumId w:val="8"/>
  </w:num>
  <w:num w:numId="23">
    <w:abstractNumId w:val="5"/>
  </w:num>
  <w:num w:numId="24">
    <w:abstractNumId w:val="2"/>
  </w:num>
  <w:num w:numId="25">
    <w:abstractNumId w:val="11"/>
  </w:num>
  <w:num w:numId="26">
    <w:abstractNumId w:val="4"/>
  </w:num>
  <w:num w:numId="27">
    <w:abstractNumId w:val="14"/>
  </w:num>
  <w:num w:numId="2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833"/>
    <w:rsid w:val="0000071C"/>
    <w:rsid w:val="00022072"/>
    <w:rsid w:val="00024CBF"/>
    <w:rsid w:val="000252C8"/>
    <w:rsid w:val="00030B7E"/>
    <w:rsid w:val="00032B5D"/>
    <w:rsid w:val="00033F20"/>
    <w:rsid w:val="00093137"/>
    <w:rsid w:val="000A3CC6"/>
    <w:rsid w:val="000B55C8"/>
    <w:rsid w:val="000B735C"/>
    <w:rsid w:val="000C5D09"/>
    <w:rsid w:val="000C6134"/>
    <w:rsid w:val="000C79DF"/>
    <w:rsid w:val="000D668E"/>
    <w:rsid w:val="000E7F5E"/>
    <w:rsid w:val="0010125F"/>
    <w:rsid w:val="00136800"/>
    <w:rsid w:val="00137150"/>
    <w:rsid w:val="0014386C"/>
    <w:rsid w:val="00156264"/>
    <w:rsid w:val="00156C42"/>
    <w:rsid w:val="00161DCE"/>
    <w:rsid w:val="00162FE6"/>
    <w:rsid w:val="001970F8"/>
    <w:rsid w:val="001B0AF2"/>
    <w:rsid w:val="001B2221"/>
    <w:rsid w:val="001B3C91"/>
    <w:rsid w:val="001B3DB5"/>
    <w:rsid w:val="001B52EE"/>
    <w:rsid w:val="001C3032"/>
    <w:rsid w:val="001D3A16"/>
    <w:rsid w:val="001D5937"/>
    <w:rsid w:val="001F1D83"/>
    <w:rsid w:val="001F573A"/>
    <w:rsid w:val="00203709"/>
    <w:rsid w:val="00212534"/>
    <w:rsid w:val="00216833"/>
    <w:rsid w:val="00221DA8"/>
    <w:rsid w:val="00231A8F"/>
    <w:rsid w:val="00234240"/>
    <w:rsid w:val="002356B2"/>
    <w:rsid w:val="002413BD"/>
    <w:rsid w:val="002C514A"/>
    <w:rsid w:val="002E1998"/>
    <w:rsid w:val="002E3831"/>
    <w:rsid w:val="002F5614"/>
    <w:rsid w:val="00322BBF"/>
    <w:rsid w:val="00365C04"/>
    <w:rsid w:val="0036634B"/>
    <w:rsid w:val="003677BA"/>
    <w:rsid w:val="003764C6"/>
    <w:rsid w:val="00377F89"/>
    <w:rsid w:val="00380B16"/>
    <w:rsid w:val="00385DC7"/>
    <w:rsid w:val="00387E67"/>
    <w:rsid w:val="003A203C"/>
    <w:rsid w:val="003A20B2"/>
    <w:rsid w:val="003A2567"/>
    <w:rsid w:val="003A5A9B"/>
    <w:rsid w:val="003E0013"/>
    <w:rsid w:val="003F4975"/>
    <w:rsid w:val="00401FA9"/>
    <w:rsid w:val="00403790"/>
    <w:rsid w:val="00406324"/>
    <w:rsid w:val="004076D0"/>
    <w:rsid w:val="004116BB"/>
    <w:rsid w:val="004463CD"/>
    <w:rsid w:val="004476B0"/>
    <w:rsid w:val="004501E7"/>
    <w:rsid w:val="00456369"/>
    <w:rsid w:val="004769F3"/>
    <w:rsid w:val="00492067"/>
    <w:rsid w:val="00496934"/>
    <w:rsid w:val="004A4F6F"/>
    <w:rsid w:val="004B6381"/>
    <w:rsid w:val="004B6A6B"/>
    <w:rsid w:val="004C2128"/>
    <w:rsid w:val="004C3749"/>
    <w:rsid w:val="004C5C43"/>
    <w:rsid w:val="004D10B8"/>
    <w:rsid w:val="004D1C38"/>
    <w:rsid w:val="004D7CD4"/>
    <w:rsid w:val="004E3CD2"/>
    <w:rsid w:val="004F341E"/>
    <w:rsid w:val="00501F15"/>
    <w:rsid w:val="00506BFE"/>
    <w:rsid w:val="00506E9F"/>
    <w:rsid w:val="005145BF"/>
    <w:rsid w:val="00517892"/>
    <w:rsid w:val="00540783"/>
    <w:rsid w:val="00543C45"/>
    <w:rsid w:val="0054472B"/>
    <w:rsid w:val="00552912"/>
    <w:rsid w:val="00553D0F"/>
    <w:rsid w:val="005550C9"/>
    <w:rsid w:val="00573DFE"/>
    <w:rsid w:val="00573E05"/>
    <w:rsid w:val="0059703C"/>
    <w:rsid w:val="005A3077"/>
    <w:rsid w:val="005C7DFE"/>
    <w:rsid w:val="005D27E7"/>
    <w:rsid w:val="005D49CD"/>
    <w:rsid w:val="005D6190"/>
    <w:rsid w:val="005E4388"/>
    <w:rsid w:val="005F6159"/>
    <w:rsid w:val="0060514D"/>
    <w:rsid w:val="006162EB"/>
    <w:rsid w:val="006217D4"/>
    <w:rsid w:val="00630741"/>
    <w:rsid w:val="00636727"/>
    <w:rsid w:val="00641D1A"/>
    <w:rsid w:val="00653A8F"/>
    <w:rsid w:val="00661A63"/>
    <w:rsid w:val="006856E3"/>
    <w:rsid w:val="006A3C2C"/>
    <w:rsid w:val="006B4B0B"/>
    <w:rsid w:val="006B7C11"/>
    <w:rsid w:val="006C0D51"/>
    <w:rsid w:val="006C317A"/>
    <w:rsid w:val="006F6B86"/>
    <w:rsid w:val="007124ED"/>
    <w:rsid w:val="00766C05"/>
    <w:rsid w:val="007700DD"/>
    <w:rsid w:val="00782C51"/>
    <w:rsid w:val="00784CC2"/>
    <w:rsid w:val="00786989"/>
    <w:rsid w:val="007A2B0A"/>
    <w:rsid w:val="007A6CF8"/>
    <w:rsid w:val="007B0733"/>
    <w:rsid w:val="007B311F"/>
    <w:rsid w:val="007B7E84"/>
    <w:rsid w:val="007D551F"/>
    <w:rsid w:val="007D5628"/>
    <w:rsid w:val="007F366F"/>
    <w:rsid w:val="007F718D"/>
    <w:rsid w:val="00803B31"/>
    <w:rsid w:val="00815D87"/>
    <w:rsid w:val="008308F1"/>
    <w:rsid w:val="00834290"/>
    <w:rsid w:val="008409A0"/>
    <w:rsid w:val="00852160"/>
    <w:rsid w:val="00865ABC"/>
    <w:rsid w:val="008717C6"/>
    <w:rsid w:val="00877579"/>
    <w:rsid w:val="00880C12"/>
    <w:rsid w:val="00883DB5"/>
    <w:rsid w:val="00884AD4"/>
    <w:rsid w:val="00895ED7"/>
    <w:rsid w:val="008B5729"/>
    <w:rsid w:val="008B78FD"/>
    <w:rsid w:val="008D3445"/>
    <w:rsid w:val="008F08A3"/>
    <w:rsid w:val="009033FA"/>
    <w:rsid w:val="009162D9"/>
    <w:rsid w:val="009203BF"/>
    <w:rsid w:val="00922F67"/>
    <w:rsid w:val="00957BEA"/>
    <w:rsid w:val="00964CC8"/>
    <w:rsid w:val="009728A9"/>
    <w:rsid w:val="0098309F"/>
    <w:rsid w:val="009914D8"/>
    <w:rsid w:val="009A5480"/>
    <w:rsid w:val="009A727B"/>
    <w:rsid w:val="009B0B8C"/>
    <w:rsid w:val="009B7597"/>
    <w:rsid w:val="009C396F"/>
    <w:rsid w:val="009C40A2"/>
    <w:rsid w:val="009D378D"/>
    <w:rsid w:val="009F29AC"/>
    <w:rsid w:val="00A11D13"/>
    <w:rsid w:val="00A13817"/>
    <w:rsid w:val="00A17DA2"/>
    <w:rsid w:val="00A17F5E"/>
    <w:rsid w:val="00A22156"/>
    <w:rsid w:val="00A30427"/>
    <w:rsid w:val="00A64087"/>
    <w:rsid w:val="00A86217"/>
    <w:rsid w:val="00AC1937"/>
    <w:rsid w:val="00AD7B97"/>
    <w:rsid w:val="00AE125B"/>
    <w:rsid w:val="00AE4D06"/>
    <w:rsid w:val="00B03B59"/>
    <w:rsid w:val="00B316AB"/>
    <w:rsid w:val="00B40B69"/>
    <w:rsid w:val="00B552D7"/>
    <w:rsid w:val="00B56486"/>
    <w:rsid w:val="00B66927"/>
    <w:rsid w:val="00B90BC3"/>
    <w:rsid w:val="00BB3B09"/>
    <w:rsid w:val="00BD47D5"/>
    <w:rsid w:val="00BD70B3"/>
    <w:rsid w:val="00BF5C5C"/>
    <w:rsid w:val="00C34625"/>
    <w:rsid w:val="00C35208"/>
    <w:rsid w:val="00C40414"/>
    <w:rsid w:val="00C52E7D"/>
    <w:rsid w:val="00C82633"/>
    <w:rsid w:val="00CC16BC"/>
    <w:rsid w:val="00CC55D2"/>
    <w:rsid w:val="00D119FF"/>
    <w:rsid w:val="00D1573D"/>
    <w:rsid w:val="00D24906"/>
    <w:rsid w:val="00D34ABA"/>
    <w:rsid w:val="00D34B2F"/>
    <w:rsid w:val="00D43AEA"/>
    <w:rsid w:val="00D5574D"/>
    <w:rsid w:val="00D87AF7"/>
    <w:rsid w:val="00D97AFF"/>
    <w:rsid w:val="00DA4884"/>
    <w:rsid w:val="00DE2360"/>
    <w:rsid w:val="00DF14CA"/>
    <w:rsid w:val="00DF3799"/>
    <w:rsid w:val="00E02710"/>
    <w:rsid w:val="00E12D13"/>
    <w:rsid w:val="00E16B33"/>
    <w:rsid w:val="00E23E8F"/>
    <w:rsid w:val="00E26D8D"/>
    <w:rsid w:val="00E414AC"/>
    <w:rsid w:val="00E42E03"/>
    <w:rsid w:val="00E47DD1"/>
    <w:rsid w:val="00E63225"/>
    <w:rsid w:val="00E93AFE"/>
    <w:rsid w:val="00E9682A"/>
    <w:rsid w:val="00EB435A"/>
    <w:rsid w:val="00EB49B7"/>
    <w:rsid w:val="00ED22FA"/>
    <w:rsid w:val="00ED41FB"/>
    <w:rsid w:val="00ED639D"/>
    <w:rsid w:val="00EE24BB"/>
    <w:rsid w:val="00EE51ED"/>
    <w:rsid w:val="00EE77D9"/>
    <w:rsid w:val="00EF3A7E"/>
    <w:rsid w:val="00F15B86"/>
    <w:rsid w:val="00F45014"/>
    <w:rsid w:val="00F47074"/>
    <w:rsid w:val="00F865D9"/>
    <w:rsid w:val="00F9041F"/>
    <w:rsid w:val="00FA03F6"/>
    <w:rsid w:val="00FA7AD9"/>
    <w:rsid w:val="00FE202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0520F8"/>
  <w15:docId w15:val="{DB7E87C0-10F2-4E73-95BB-11092D32C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6833"/>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68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216833"/>
    <w:pPr>
      <w:spacing w:after="120" w:line="240" w:lineRule="auto"/>
    </w:pPr>
    <w:rPr>
      <w:rFonts w:ascii="Times New Roman" w:eastAsia="Calibri" w:hAnsi="Times New Roman" w:cs="Times New Roman"/>
      <w:sz w:val="20"/>
      <w:lang w:val="en-GB" w:bidi="ar-SA"/>
    </w:rPr>
  </w:style>
  <w:style w:type="character" w:customStyle="1" w:styleId="BodyTextChar">
    <w:name w:val="Body Text Char"/>
    <w:basedOn w:val="DefaultParagraphFont"/>
    <w:link w:val="BodyText"/>
    <w:rsid w:val="00216833"/>
    <w:rPr>
      <w:rFonts w:ascii="Times New Roman" w:eastAsia="Calibri" w:hAnsi="Times New Roman" w:cs="Times New Roman"/>
      <w:sz w:val="20"/>
      <w:lang w:val="en-GB" w:bidi="ar-SA"/>
    </w:rPr>
  </w:style>
  <w:style w:type="paragraph" w:styleId="BodyText3">
    <w:name w:val="Body Text 3"/>
    <w:basedOn w:val="Normal"/>
    <w:link w:val="BodyText3Char"/>
    <w:rsid w:val="00216833"/>
    <w:pPr>
      <w:spacing w:after="120"/>
    </w:pPr>
    <w:rPr>
      <w:rFonts w:ascii="Calibri" w:eastAsia="Calibri" w:hAnsi="Calibri"/>
      <w:sz w:val="14"/>
      <w:szCs w:val="14"/>
    </w:rPr>
  </w:style>
  <w:style w:type="character" w:customStyle="1" w:styleId="BodyText3Char">
    <w:name w:val="Body Text 3 Char"/>
    <w:basedOn w:val="DefaultParagraphFont"/>
    <w:link w:val="BodyText3"/>
    <w:rsid w:val="00216833"/>
    <w:rPr>
      <w:rFonts w:ascii="Calibri" w:eastAsia="Calibri" w:hAnsi="Calibri" w:cs="Mangal"/>
      <w:sz w:val="14"/>
      <w:szCs w:val="14"/>
    </w:rPr>
  </w:style>
  <w:style w:type="paragraph" w:styleId="BodyTextIndent">
    <w:name w:val="Body Text Indent"/>
    <w:basedOn w:val="Normal"/>
    <w:link w:val="BodyTextIndentChar"/>
    <w:uiPriority w:val="99"/>
    <w:rsid w:val="00216833"/>
    <w:pPr>
      <w:spacing w:after="120"/>
      <w:ind w:left="283"/>
    </w:pPr>
    <w:rPr>
      <w:rFonts w:ascii="Calibri" w:eastAsia="Calibri" w:hAnsi="Calibri"/>
      <w:sz w:val="20"/>
    </w:rPr>
  </w:style>
  <w:style w:type="character" w:customStyle="1" w:styleId="BodyTextIndentChar">
    <w:name w:val="Body Text Indent Char"/>
    <w:basedOn w:val="DefaultParagraphFont"/>
    <w:link w:val="BodyTextIndent"/>
    <w:uiPriority w:val="99"/>
    <w:rsid w:val="00216833"/>
    <w:rPr>
      <w:rFonts w:ascii="Calibri" w:eastAsia="Calibri" w:hAnsi="Calibri" w:cs="Mangal"/>
      <w:sz w:val="20"/>
    </w:rPr>
  </w:style>
  <w:style w:type="paragraph" w:styleId="ListParagraph">
    <w:name w:val="List Paragraph"/>
    <w:basedOn w:val="Normal"/>
    <w:uiPriority w:val="34"/>
    <w:qFormat/>
    <w:rsid w:val="00216833"/>
    <w:pPr>
      <w:ind w:left="720"/>
      <w:contextualSpacing/>
    </w:pPr>
    <w:rPr>
      <w:rFonts w:ascii="Calibri" w:eastAsia="Times New Roman" w:hAnsi="Calibri"/>
      <w:lang w:val="en-IN"/>
    </w:rPr>
  </w:style>
  <w:style w:type="character" w:customStyle="1" w:styleId="spelle">
    <w:name w:val="spelle"/>
    <w:rsid w:val="00216833"/>
    <w:rPr>
      <w:rFonts w:cs="Times New Roman"/>
    </w:rPr>
  </w:style>
  <w:style w:type="paragraph" w:styleId="BodyTextIndent3">
    <w:name w:val="Body Text Indent 3"/>
    <w:basedOn w:val="Normal"/>
    <w:link w:val="BodyTextIndent3Char"/>
    <w:rsid w:val="00216833"/>
    <w:pPr>
      <w:spacing w:after="120"/>
      <w:ind w:left="283"/>
    </w:pPr>
    <w:rPr>
      <w:rFonts w:ascii="Calibri" w:eastAsia="Calibri" w:hAnsi="Calibri"/>
      <w:sz w:val="14"/>
      <w:szCs w:val="14"/>
    </w:rPr>
  </w:style>
  <w:style w:type="character" w:customStyle="1" w:styleId="BodyTextIndent3Char">
    <w:name w:val="Body Text Indent 3 Char"/>
    <w:basedOn w:val="DefaultParagraphFont"/>
    <w:link w:val="BodyTextIndent3"/>
    <w:rsid w:val="00216833"/>
    <w:rPr>
      <w:rFonts w:ascii="Calibri" w:eastAsia="Calibri" w:hAnsi="Calibri" w:cs="Mangal"/>
      <w:sz w:val="14"/>
      <w:szCs w:val="14"/>
    </w:rPr>
  </w:style>
  <w:style w:type="paragraph" w:styleId="BalloonText">
    <w:name w:val="Balloon Text"/>
    <w:basedOn w:val="Normal"/>
    <w:link w:val="BalloonTextChar"/>
    <w:uiPriority w:val="99"/>
    <w:semiHidden/>
    <w:unhideWhenUsed/>
    <w:rsid w:val="00216833"/>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216833"/>
    <w:rPr>
      <w:rFonts w:ascii="Tahoma" w:hAnsi="Tahoma" w:cs="Mangal"/>
      <w:sz w:val="16"/>
      <w:szCs w:val="14"/>
    </w:rPr>
  </w:style>
  <w:style w:type="paragraph" w:styleId="Header">
    <w:name w:val="header"/>
    <w:basedOn w:val="Normal"/>
    <w:link w:val="HeaderChar"/>
    <w:uiPriority w:val="99"/>
    <w:unhideWhenUsed/>
    <w:rsid w:val="004116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6BB"/>
    <w:rPr>
      <w:rFonts w:cs="Mangal"/>
    </w:rPr>
  </w:style>
  <w:style w:type="paragraph" w:styleId="Footer">
    <w:name w:val="footer"/>
    <w:basedOn w:val="Normal"/>
    <w:link w:val="FooterChar"/>
    <w:uiPriority w:val="99"/>
    <w:unhideWhenUsed/>
    <w:rsid w:val="004116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6BB"/>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53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b0lB+bQ16fOvJVncAZwne7ez2XqAo5sXNpmkjfcXcNc=</DigestValue>
    </Reference>
    <Reference Type="http://www.w3.org/2000/09/xmldsig#Object" URI="#idOfficeObject">
      <DigestMethod Algorithm="http://www.w3.org/2001/04/xmlenc#sha256"/>
      <DigestValue>8w+GOOLXAtzDRVBkjkcsidimZR+S/BB6llXQkaydrE4=</DigestValue>
    </Reference>
    <Reference Type="http://uri.etsi.org/01903#SignedProperties" URI="#idSignedProperties">
      <Transforms>
        <Transform Algorithm="http://www.w3.org/TR/2001/REC-xml-c14n-20010315"/>
      </Transforms>
      <DigestMethod Algorithm="http://www.w3.org/2001/04/xmlenc#sha256"/>
      <DigestValue>DSzhNGCYf7CcVLtzOMTYtsz0kfMIbT2BYIZeRH3wAIU=</DigestValue>
    </Reference>
    <Reference Type="http://www.w3.org/2000/09/xmldsig#Object" URI="#idValidSigLnImg">
      <DigestMethod Algorithm="http://www.w3.org/2001/04/xmlenc#sha256"/>
      <DigestValue>c4xcs8JUlQW4PK2dsaoALBqktbQl7BxYoeotwlCFWlo=</DigestValue>
    </Reference>
    <Reference Type="http://www.w3.org/2000/09/xmldsig#Object" URI="#idInvalidSigLnImg">
      <DigestMethod Algorithm="http://www.w3.org/2001/04/xmlenc#sha256"/>
      <DigestValue>uGRiZyRIe1rMFi65msXgPx3orWGu4MmrTlw1VuCGarY=</DigestValue>
    </Reference>
  </SignedInfo>
  <SignatureValue>eg4hbZ4X6g2acRLDZWpqHZR9fEXCQ2EhPiNsOppSG+AVxCRokxDl+guRd6wivp2lTypFtMZE64et
0JUoAMB99Gk4FNvytxIUOcMGn09A4qD0DeWfT8F/1ZA7phA7W/iMMzCBgehAJrtC50sgZSCQ1Tnq
mtwgj5Z6jdpBvuMEY1TlIvllFqAIfPuch5ZK7VnFD7frr/a6O3jkOCZv6uHUJKeIGVr5G9kDafDD
T/qKw4Kh+NYrnOdT0iDbCov12kvGCAjH6R1RsO80zCi18Fd2aEHgLE8Qf8Mk+W6p05kpA/BQjGar
DmTtaNTAbjhOIYgg29IUpQG/Un5iqhIavaa0SA==</SignatureValue>
  <KeyInfo>
    <X509Data>
      <X509Certificate>MIIH2DCCBsCgAwIBAgIEYkcMpDANBgkqhkiG9w0BAQsFADCBkTELMAkGA1UEBhMCSU4xQTA/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AbtamiU1jntGKwltzMfLT6G3ZMtE/Vi377rqgu48VNdHj6y2Uysi6J6r7l23AZZfE+9zbNfCZQt936Hdx1CcFUUWZe7G5hx2aSaZJEs8wkMYi1k7jd7m3AnErtYHdXKpB0iKNTmIuF6yzNC7UcDMq83gwuF4k5DDYT9AZI6DoDHKTi5tNFf4/k9CIZH8mzqvNiq8wRGA6jSPoKEom0ZXAZczmYUghGkxlsn1c4eq4eQH/9j8NoPyDxVFP4wK/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OzAdBgNVHQ4EFgQUBElmpnd5heaoJOZBgYEZEzSN+CkwGQYJKoZIhvZ9B0EABAwwChsEVjguMwMCBDAwDQYJKoZIhvcNAQELBQADggEBAIs8LbzoIv65DCeK3n1cfpAmtaq5iOoX86Y2OYlql7yDaz2qRNQwx4yuuqtewlUWPZZw3QtVj8YqwjU0MF064URp827KLfHMUdKS9Jz3qNbYoyk8O9rAiXH5aXTzI3HatwkDvqSAzTIE/Lh3KVkYVIpbkf5UuGskqNPnlcKWC9/begCQ8B4zDP+1Psynd8iOoZzmWkYpzGWqYl7ed3Q0zbTDnH14+qBPmnn2dHlrh+xA3LH21kOA8ukmpoWf0TN2n9dhzMByCh8NVVKJ46PWKJVNl3rkpbRJD21RHGkRV3DLgpjDTP29+0KeR/FJphZjEkgb4Fqp8Zt6NiwRpwstN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A50fJeqNRENNg1Y0lizIahlWXgTJSL83HoxF5pBnzOE=</DigestValue>
      </Reference>
      <Reference URI="/word/endnotes.xml?ContentType=application/vnd.openxmlformats-officedocument.wordprocessingml.endnotes+xml">
        <DigestMethod Algorithm="http://www.w3.org/2001/04/xmlenc#sha256"/>
        <DigestValue>QuH14uf5F7DsT9ymyyOfTRJutgZwXHS0B9JRHmOMveQ=</DigestValue>
      </Reference>
      <Reference URI="/word/fontTable.xml?ContentType=application/vnd.openxmlformats-officedocument.wordprocessingml.fontTable+xml">
        <DigestMethod Algorithm="http://www.w3.org/2001/04/xmlenc#sha256"/>
        <DigestValue>s6xS+O3/poJ8fpk11v/ilvE1TRWOfSt2htZVJDlHEVs=</DigestValue>
      </Reference>
      <Reference URI="/word/footer1.xml?ContentType=application/vnd.openxmlformats-officedocument.wordprocessingml.footer+xml">
        <DigestMethod Algorithm="http://www.w3.org/2001/04/xmlenc#sha256"/>
        <DigestValue>ZvoH0fCXy72nB3hAXBfkd1IZlHDfONRicNTDz//qFVk=</DigestValue>
      </Reference>
      <Reference URI="/word/footer2.xml?ContentType=application/vnd.openxmlformats-officedocument.wordprocessingml.footer+xml">
        <DigestMethod Algorithm="http://www.w3.org/2001/04/xmlenc#sha256"/>
        <DigestValue>fkAda36sN5En2O2N6/Etf/mSjYC2U+PXa2hfTC2moCI=</DigestValue>
      </Reference>
      <Reference URI="/word/footer3.xml?ContentType=application/vnd.openxmlformats-officedocument.wordprocessingml.footer+xml">
        <DigestMethod Algorithm="http://www.w3.org/2001/04/xmlenc#sha256"/>
        <DigestValue>kUAo+FpouFrKLZ2mWR2BwzCjKkCtWDR+F+wNGhuq5ls=</DigestValue>
      </Reference>
      <Reference URI="/word/footnotes.xml?ContentType=application/vnd.openxmlformats-officedocument.wordprocessingml.footnotes+xml">
        <DigestMethod Algorithm="http://www.w3.org/2001/04/xmlenc#sha256"/>
        <DigestValue>X27yHAUUj9n3bUNRYuqui+6aqq4XZJZ07sw7t8IgVJI=</DigestValue>
      </Reference>
      <Reference URI="/word/header1.xml?ContentType=application/vnd.openxmlformats-officedocument.wordprocessingml.header+xml">
        <DigestMethod Algorithm="http://www.w3.org/2001/04/xmlenc#sha256"/>
        <DigestValue>LiQqdz1jlcqT7o6RBFScLdqA2in23+J21Y0Ga1Ohy38=</DigestValue>
      </Reference>
      <Reference URI="/word/header2.xml?ContentType=application/vnd.openxmlformats-officedocument.wordprocessingml.header+xml">
        <DigestMethod Algorithm="http://www.w3.org/2001/04/xmlenc#sha256"/>
        <DigestValue>Qm0XcDwQyFInsibGVDLSU+7EWkLvHPf7U7iHnR8X4UU=</DigestValue>
      </Reference>
      <Reference URI="/word/header3.xml?ContentType=application/vnd.openxmlformats-officedocument.wordprocessingml.header+xml">
        <DigestMethod Algorithm="http://www.w3.org/2001/04/xmlenc#sha256"/>
        <DigestValue>KICqzCYQEgOINboEIWyT8PqlKzWyHKB6YSpS4K+DBds=</DigestValue>
      </Reference>
      <Reference URI="/word/media/image1.emf?ContentType=image/x-emf">
        <DigestMethod Algorithm="http://www.w3.org/2001/04/xmlenc#sha256"/>
        <DigestValue>7H/VdChGuug4pgglAXsOc/cQGvNjcuiyTV+V0MOHOD0=</DigestValue>
      </Reference>
      <Reference URI="/word/numbering.xml?ContentType=application/vnd.openxmlformats-officedocument.wordprocessingml.numbering+xml">
        <DigestMethod Algorithm="http://www.w3.org/2001/04/xmlenc#sha256"/>
        <DigestValue>ms/zCKPX5LYMxCKNHhdrxTU4UKmEUfzCmR5aCRzY0Ug=</DigestValue>
      </Reference>
      <Reference URI="/word/settings.xml?ContentType=application/vnd.openxmlformats-officedocument.wordprocessingml.settings+xml">
        <DigestMethod Algorithm="http://www.w3.org/2001/04/xmlenc#sha256"/>
        <DigestValue>wDzJvkQsrxQuukqYXtU75LTtV0jSsrAOwCx2VoyUgpY=</DigestValue>
      </Reference>
      <Reference URI="/word/styles.xml?ContentType=application/vnd.openxmlformats-officedocument.wordprocessingml.styles+xml">
        <DigestMethod Algorithm="http://www.w3.org/2001/04/xmlenc#sha256"/>
        <DigestValue>awidMOE8ouV+mmW/VqjUUeNY9ci+kdKH9E4EbKdM8+E=</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+aQ3DcJt9b4nNad6FzNDRgXNKbMoGizM959khs58+9g=</DigestValue>
      </Reference>
    </Manifest>
    <SignatureProperties>
      <SignatureProperty Id="idSignatureTime" Target="#idPackageSignature">
        <mdssi:SignatureTime xmlns:mdssi="http://schemas.openxmlformats.org/package/2006/digital-signature">
          <mdssi:Format>YYYY-MM-DDThh:mm:ssTZD</mdssi:Format>
          <mdssi:Value>2022-06-28T12:18:02Z</mdssi:Value>
        </mdssi:SignatureTime>
      </SignatureProperty>
    </SignatureProperties>
  </Object>
  <Object Id="idOfficeObject">
    <SignatureProperties>
      <SignatureProperty Id="idOfficeV1Details" Target="#idPackageSignature">
        <SignatureInfoV1 xmlns="http://schemas.microsoft.com/office/2006/digsig">
          <SetupID>{D832FF80-C412-40B9-8E62-AA2580E04DC5}</SetupID>
          <SignatureText/>
          <SignatureImage>AQAAAGwAAAAAAAAAAAAAAN8AAAB/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2P/gABBKRklGAAEBAQBgAGAAAP/bAEMACgcHCQcGCgkICQsLCgwPGRAPDg4PHhYXEhkkICYlIyAjIigtOTAoKjYrIiMyRDI2Oz1AQEAmMEZLRT5KOT9APf/bAEMBCwsLDw0PHRAQHT0pIyk9PT09PT09PT09PT09PT09PT09PT09PT09PT09PT09PT09PT09PT09PT09PT09PT09Pf/AABEIAIAA4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33v/f/9//3//f/9//3//f/9//3//f/9//3//f/9//3//f/9//3//f/9//3//f/9//3//f/9//3//f/9//3//f/9//3//f/9//3//f/9//3//f/9//3//f/9//3//f/9//3//f/9//3//f/9//3//f/9//3//f/9//3//f/9//3//f/9//3//f/9//3//f/9//3//f/9//3//f/9//3//f/9//3//f/9//3//f/9//3//f/9//3//f/9//3//f/9//3//f/9//3//f/9//3//f/9//3//f/9//3//f/9//3//f/9//3//f/9//3//f/9//3//f/9//3//f/9//3//f/9//3//f/9//3//f/9//3//f/9//3//f/9//3//f/9//3//f/9//3//f/9//3//f/9//3//f/9//3//f/9//3//f/9//3//f/9//3//f/9//3//f/9//3//f/9//3//f/9//3//f/9//3//f/9//3//f/9//3//f/9//3//f/9//3//f/9//3//f/9//3//f/9//3//f/9//3//f/9//3//f/9//3//f/9//3//f/9//3//f/9//3//f/9//3/fe9973nv/f/9//3//f/9//3//f/9//3//f/9//3//f/9//3//f/9//3//f/9//3//f/9//3//f/9//3//f/9//3//f/9//3//f/9//3//f/9//3//f/9//3//f/9//3//f/9//3//f/9//3//f/9//3//f/9//3//f/9//3//f/9//3//f/9//3//f/9//3//f/9//3//f/9//3//f/9//3//f/9//3//f/9//3//f/9//3//f/9//3//f/9//3//f/9//3//f/9//3//f/9//3//f/9//3//f/9//3//f/9//3//f/9//3//f/9//3//f/9//3//f/9//3//f/9//3//f/9//3//f/9//3//f/9//3//f/9//3//f/9//3//f/9//3//f/9//3//f/9//3//f/9//3//f/9//3//f/9//3//f/9//3//f/9//3//f/9//3//f/9//3//f/9//3//f/9//3//f/9//3//f/9//3//f/9//3//f/9//3//f/9//3//f/9//3//f/9//3//f/9//3//f/9//3//f/9//3//f/9//3//f/9//3//f/9//3//f/9//3//f/9//3/4Xvhi/3//f/9//3//f/9//3//f/9//3//f/9//3//f/9//3//f/9//3//f/9//3//f/9//3//f/9//3//f/9//3//f/9//3//f/9//3//f/9//3//f/9//3//f/9//3//f/9//3//f/9//3//f/9//3//f/9//3//f/9//3//f/9//3//f/9//3//f/9//3//f/9//3//f/9//3//f/9//3//f/9//3//f/9//3//f/9//3//f/9//3//f/9//3//f/9//3//f/9//3//f/9//3//f/9//3//f/9//3//f/9//3//f/9//3//f/9//3//f/9//3//f/9//3//f/9//3//f/9//3//f/9//3//f/9//3//f/9//3//f/9//3//f/9//3//f/9//3//f/9//3//f/9//3//f/9//3//f/9//3//f/9//3//f/9//3//f/9//3//f/9//3//f/9//3//f/9//3//f/9//3//f/9//3//f/9//3//f/9//3//f/9//3//f/9//3//f/9//3//f/9//3//f/9//3//f/9//3//f/9//3//f/9//3//f/9//3//f/9//3//f99711q2Vt97/3//f/9//3//f/9//3//f/9//3//f/9//3//f/9//3//f/9//3//f/9//3//f/9//3//f/9//3//f/9//3//f/9//3//f/9//3//f/9//3//f/9//3//f/9//3//f/9//3//f/9//3//f/9//3//f/9//3//f/9//3//f/9//3//f/9//3//f/9//3//f/9//3//f/9//3//f/9//3//f/9//3//f/9//3//f/9//3//f/9//3//f/9//3//f/9//3//f/9//3//f/9//3//f/9//3//f/9//3//f/9//3//f/9//3//f/9//3//f/9//3//f/9//3//f/9//3//f/9//3//f/9//3//f/9//3//f/9//3//f/9//3//f/9//3//f/9//3//f/9//3//f/9//3//f/9//3//f/9//3//f/9//3//f/9//3//f/9//3//f/9//3//f/9//3//f/9//3//f/9//3//f/9//3//f/9//3//f/9//3//f/9//3//f/9//3//f/9//3//f/9//3//f/9//3//f/9//3//f/9//3//f/9//3//f/9//3//f/9//3+/e5VSdE6dc/9//3//f/9//3//f/9//3//f/9//3//f/9//3//f/9//3//f/9//3//f/9//3//f/9//3//f/9//3//f/9//3//f/9//3//f/9//3//f/9//3//f/9//3//f/9//3//f/9//3//f/9//3//f/9//3//f/9//3//f/9//3//f/9//3//f/9//3//f/9//3//f/9//3//f/9//3//f/9//3//f/9//3//f/9//3//f/9//3//f/9//3//f/9//3//f/9//3//f/9//3//f/9//3//f/9//3//f/9//3//f/9//3//f/9//3//f/9//3//f/9//3//f/9//3//f/9//3//f/9//3//f/9//3//f/9//3//f/9//3//f/9//3//f/9//3//f/9//3//f/9//3//f/9//3//f/9//3//f/9//3//f/9//3//f/9//3//f/9//3//f/9//3//f/9//3//f/9//3//f/9//3//f/9//3//f/9//3//f/9//3//f/9//3//f/9/33vfe797/3//f/9//3//f997/3//f/9//3//f/9//3//f/9//3//f/9//3//f/9/nneWUjNKfG//f/9//3//f/9//3//f/9//3//f/9//3//f/9//3//f/9//3//f/9//3//f/9//3//f/9//3//f/9//3//f/9//3//f/9//3//f/9//3//f/9//3//f/9//3//f/9//3//f/9//3//f/9//3//f/9//3//f/9//3//f/9//3//f/9//3//f/9//3//f/9//3//f/9//3//f/9//3//f/9//3//f/9//3//f/9//3//f/9//3//f/9//3//f/9//3//f/9//3//f/9//3//f/9//3//f/9//3//f/9//3//f/9//3//f/9//3//f/9//3//f/9//3//f/9//3//f/9//3//f/9//3//f/9//3//f/9//3//f/9//3//f/9//3//f/9//3//f/9//3//f/9//3//f/9//3//f/9//3//f/9//3//f/9//3//f/9//3//f/9//3//f/9//3//f/9//3//f/9//3//f/9//3//f/9//3//f/9//3//f/9//3//f/9//3++dztrllaVUrdaO2d9b793/3//f/9//3//f/9//3v/f/9//3//e/9//3//f997/3/fe553lVIyRjpn/3//f/9//3//f/9//3//f/9//3//f/9//3//f/9//3//f/9//3//f/9//3//f/9//3//f/9//3//f/9//3//f/9//3//f/9//3//f/9//3//f/9//3//f/9//3//f/9//3//f/9//3//f/9//3//f/9//3//f/9//3//f/9//3//f/9//3//f/9//3//f/9//3//f/9//3//f/9//3//f/9//3//f/9//3//f/9//3//f/9//3//f/9//3//f/9//3//f/9//3//f/9//3//f/9//3//f/9//3//f/9//3//f/9//3//f/9//3//f/9//3//f/9//3//f/9//3//f/9//3//f/9//3//f/9//3//f/9//3//f/9//3//f/9//3//f/9//3//f/9//3//f/9//3//f/9//3//f/9//3//f/9//3//f/9//3//f/9//3//f/9//3//f/9//3//f/9//3//f/9//3//f/9//3//f/9//3//f/9//3//f/9//3//f/9/vnfXWvFBjjHQORNGdlK4Vjxnfm+/d997/3//f/9//3//f/9//3//f/9//3//f/9//3+/d9haM0o6Z99//3//f/9//3//f/9//3//f/9//3//f/9//3//f/9//3//f/9//3//f/9//3//f/9//3//f/9//3//f/9//3//f/9//3//f/9//3//f/9//3//f/9//3//f/9//3//f/9//3//f/9//3//f/9//3//f/9//3//f/9//3//f/9//3//f/9//3//f/9//3//f/9//3//f/9//3//f/9//3//f/9//3//f/9//3//f/9//3//f/9//3//f/9//3//f/9//3//f/9//3//f/9//3//f/9//3//f/9//3//f/9//3//f/9//3//f/9//3//f/9//3//f/9//3//f/9//3//f/9//3//f/9//3//f/9//3//f/9//3//f/9//3//f/9//3//f/9//3//f/9//3//f/9//3//f/9//3//f/9//3//f/9//3//f/9//3//f/9//3//f/9//3//f/9//3//f/9//3//f/9//3//f/9//3//f/9//3//f/9//3//f/9//3//f997W2t1UhJC0DnROZA10jnyPRRCVUq4VvpeXGuec99333v/f/9//3/+e/9//3//f/9/33vYWjNG+F7ff/9//3//f/9//3//f/9//3//f/9//3//f/9//3//f/9//3//f/9//3//f/9//3//f/9//3//f/9//3//f/9//3//f/9//3//f/9//3//f/9//3//f/9//3//f/9//3//f/9//3//f/9//3//f/9//3//f/9//3//f/9//3//f/9//3//f/9//3//f/9//3//f/9//3//f/9//3//f/9//3//f/9//3//f/9//3//f/9//3//f/9//3//f/9//3//f/9//3//f/9//3//f/9//3//f/9//3//f/9//3//f/9//3//f/9//3//f/9//3//f/9//3//f/9//3//f/9//3//f/9//3//f/9//3//f/9//3//f/9//3//f/9//3//f/9//3//f/9//3//f/9//3//f/9//3//f/9//3//f/9//3//f/9//3//f/9//3//f/9//3//f/9//3//f/9//3//f/9//3//f/9//3//f/9//3//f/9//3//f/9//3//f/9//3//f/9/vnf5YnVOEkLyPfI9E0LyPfI9Ej40RlRKt1b4XlxrvnP/e/97/3//f/9//3//f7932FrxPddav3f/f/9//3//f/9//3//f/9//3//f/9//3//f/9//3//f/9//3//f/9//3//f/9//3//f/9//3//f/9//3//f/9//3//f/9//3//f/9//3//f/9//3//f/9//3//f/9//3//f/9//3//f/9//3//f/9//3//f/9//3//f/9//3//f/9//3//f/9//3//f/9//3//f/9//3//f/9//3//f/9//3//f/9//3//f/9//3//f/9//3//f/9//3//f/9//3//f/9//3//f/9//3//f/9//3//f/9//3//f/9//3//f/9//3//f/9//3//f/9//3//f/9//3//f/9//3//f/9//3//f/9//3//f/9//3//f/9//3//f/9//3//f/9//3//f/9//3//f/9//3//f/9//3//f/9//3//f/9//3//f/9//3//f/9//3//f/9//3//f/9//3//f/9//3//f/9//3//f/9//3//f/9//3//f/9//3//f/9//3//f/9//3//f/9//3//f/9//3/ee957vne/d31vXGvYWnZOEkLxPfJBE0ITRlRKdU7ZWjxnnnOec99733ufc7dS8T1VSp9z33v/f/9//3//f/9//3/+f/5//n/+f/5//X/+f/5//3//f/9/33//f/9//3//f/9//3//f/9//3//f/9//3//f/9//3//f/9//3//f/9//3//f/9//3//f/9//3//f/9//3//f/9//3//f/9//3//f/9//3//f/9//3//f/9//3//f/9//3//f/9//3//f/9//3//f/9//3//f/9//3//f/9//3//f/9//3//f/9//3//f/9//3//f/9//3//f/9//3//f/9//3//f/9//3//f/9//3//f/9//3//f/9//3//f/9//3//f/9//3//f/9//3//f/9//3//f/9//3//f/9//3//f/9//3//f/9//3//f/9//3//f/9//3//f/9//3//f/9//3//f/9//3//f/9//3//f/9//3//f/9//3//f/9//3//f/9//3//f/9//3//f/9//3//f/9//3//f/9//3//f/9//3//f/9//3//f/9//3//f/9//3//f/9//3//f/9//3//f/9//3/fe/9//3//f997v3d9b1xrGmO3VnZONEryPdI90j0URjRGdk6XUtlauFZVStE5VUo8Z/9//3//f/97/3v/f/9//3/+f/5//3/+f/9//3//f/9//3//f/9//3//f/9//3//f/9//3//f/9//3//f/9//3//f/9//3//f/9//3//f/9//3//f/9//3//f/9//3//f/9//3//f/9//3//f/9//3//f/9//3//f/9//3//f/9//3//f/9//3//f/9//3//f/9//3//f/9//3//f/9//3//f/9//3//f/9//3//f/9//3//f/9//3//f/9//3//f/9//3//f/9//3//f/9//3//f/9//3//f/9//3//f/9//3//f/9//3//f/9//3//f/9//3//f/9//3//f/9//3//f/9//3//f/9//3//f/9//3//f/9//3//f/9//3//f/9//3//f/9//3//f/9//3//f/9//3//f/9//3//f/9//3//f/9//3//f/9//3//f/9//3//f/9//3//f/9//3//f/9//3//f/9//3//f/9//3//f/9//3//f/9//3//f/9//3//f/9//3//f/9//3//f/9//3//f/9//3//f/9/v3eed1xrG2fZWpdSNEYzQrA10TmwNdE1sDWQMdI5mFJ+b997/3//f/9//3//e/9/3nv/f/9//3//f/9//3//f/9//3//f/9//3//f/9//3//f/9//3//f/9//3//f/9//3//f/9//3//f/9//3//f/9//3//f/9//3//f/9//3//f/9//3//f/9//3//f/9//3//f/9//3//f/9//3//f/9//3//f/9//3//f/9//3//f/9//3//f/9//3//f/9//3//f/9//3//f/9//3//f/9//3//f/9//3//f/9//3//f/9//3//f/9//3//f/9//3//f/9//3//f/9//3//f/9//3//f/9//3//f/9//3//f/9//3//f/9//3//f/9//3//f/9//3//f/9//3//f/9//3//f/9//3//f/9//3//f/9//3//f/9//3//f/9//3//f/9//3//f/9//3//f/9//3//f/9//3//f/9//3//f/9//3//f/9//3//f/9//3//f/9//3//f/9//3//f/9//3//f/9//3//f/9//3//f/9//3//f/9//3//f/9//3//f/9//3//f/9//3//f/9//3//f/9//3+/d31vG2eXUnVKE0KwNbA1by2RMfM9d07aWl1rn3Pfe/97/3//e/9//3//f/9//3//f/9//3//f/9//3//f/9//3//f/9//3//f/9//3//f/9//3//f/9//3//f/9//3//f/9//3//f/9//3//f/9//3//f/9//3//f/9//3//f/9//3//f/9//3//f/9//3//f/9//3//f/9//3//f/9//3//f/9//3//f/9//3//f/9//3//f/9//3//f/9//3//f/9//3//f/9//3//f/9//3//f/9//3//f/9//3//f/9//3//f/9//3//f/9//3//f/9//3//f/9//3//f/9//3//f/9//3//f/9//3//f/9//3//f/9//3//f/9//3//f/9//3//f/9//3//f/9//3//f/9//3//f/9//3//f/9//3//f/9//3//f/9//3//f/9//3//f/9//3//f/9//3//f/9//3//f/9//3//f/9//3//f/9//3//f/9//3//f/9//3//f/9//3//f/9//3//f/9//3//f/9//3//f/9//3//f/9//3//f/9//3//f/9//3//f/9/33v/f/9//3//f/9/v3eecxtjmFI1RtI5cDHSObI18z0UQlZKl1IbY31vnnPfe/9//3//f/9//3//f/9/33v/f/9//3/+f/9//3//f/9//3//f/9//3//f/9//3/+f/9//n//f/5//3/+f/9//3//f/9//3//f/9//3//f/9//3//f/9//3//f/9//3//f/9//3//f/9//3//f/9//3//f/9//3//f/9//3//f/9//3//f/9//3//f/9//3//f/9//3//f/9//3//f/9//3//f/9//3//f/9//3//f/9//3//f/9//3//f/9//3//f/9//3//f/9//3//f/9//3//f/9//3//f/9//3//f/9//3//f/9//3//f/9//3//f/9//3//f/9//3//f/9//3//f/9//3//f/9//3//f/9//3//f/9//3//f/9//3//f/9//3//f/9//3//f/9//3//f/9//3//f/9//3//f/9//3//f/9//3//f/9//3//f/9//3//f/9//3//f/9//3//f/9//3//f/9//3//f/9//3//f/9//3//f/9//3//f/9//3//f/9//3//f/9//3//f/9//3//f/9//3//f/9//3/fe35vG2M1RrI50jk1RhRC80HSOdI58j0zRhNCl1K5Vjxnfm+/d997/3//f/9//3//f/9//3/+e/9//n//f/9//3//f/9//3//f/9//3//f/9//n//f/5//3//f/9//3//f/9//3//f/9//3//f/9//3//f/9//3//f/9//3//f/9//3//f/9//3//f/9//3//f/9//3//f/9//3//f/9//3//f/9//3//f/9//3//f/9//3//f/9//3//f/9//3//f/9//3//f/9//3//f/9//3//f/9//3//f/9//3//f/9//3//f/9//3//f/9//3//f/9//3//f/9//3//f/9//3//f/9//3//f/9//3//f/9//3//f/9//3//f/9//3//f/9//3//f/9//3//f/9//3//f/9//3//f/9//3//f/9//3//f/9//3//f/9//3//f/9//3//f/9//3//f/9//3//f/9//3//f/9//3//f/9//3//f/9//3//f/9//3//f/9//3//f/9//3//f/9//3//f/9//3//f/9//nv/f/5//3//f/9//3//f/9//3//f/9//3//f95733v/f/9//3v/f35vd07SOfM92lr7XtpeuVZ2TjRG0TmwNdE5Ez40QnZKuFL6XjtnfWvfd/97/3//f/9//3//f/9//3//f/9//3//f/9//3//f/9//3//f/9//n//f/5//3//f/9//3//f/9//3//f/9//3//f/9//3//f/9//3//f/9//3//f/9//3//f/9//3//f/9//3//f/9//3//f/9//3//f/9//3//f/9//3//f/9//3//f/9//3//f/9//3//f/9//3//f/9//3//f/9//3//f/9//3//f/9//3//f/9//3//f/9//3//f/9//3//f/9//3//f/9//3//f/9//3//f/9//3//f/9//3//f/9//3//f/9//3//f/9//3//f/9//3//f/9//3//f/9//3//f/9//3//f/9//3//f/9//3//f/9//3//f/9//3//f/9//3//f/9//3//f/9//3//f/9//3//f/9//3//f/9//3//f/9//3//f/9//3//f/9//3//f/9//3//f/9//3//f/9//3//f/9//3//f/9//3//f/9//3//f/9//3//f/9//3//f/9//3//f/9//3//f/9//3/fd7dSE0I0Rl5rn3Pfe997v3d9b1xrOmOWTlRGEz7QNdA10TkzQlRGt1LYWltnnW/fd993/3v/e/9//3//f/9//3//f/9//3//f/9//3//f/9//3//f/9//3//f/9//3//f/9//3//f/9//3//f/9//3//f/9//3//f/9//3//f/9//3//f/9//3//f/9//3//f/9//3//f/9//3//f/9//3//f/9//3//f/9//3//f/9//3//f/9//3//f/9//3//f/9//3//f/9//3//f/9//3//f/9//3//f/9//3//f/9//3//f/9//3//f/9//3//f/9//3//f/9//3//f/9//3//f/9//3//f/9//3//f/9//3//f/9//3//f/9//3//f/9//3//f/9//3//f/9//3//f/9//3//f/9//3//f/9//3//f/9//3//f/9//3//f/9//3//f/9//3//f/9//3//f/9//3//f/9//3//f/9//3//f/9//3//f/9//3//f/9//3//f/9//3//f/9//3//f/9//3//f/9//n//f/5//3//f/9//3//f/9//3//f/9//3//f/9//nv/f/9/33s6Z/E9M0YbZ997/3//f/9//3/fe/9/vnOeb1xrfWvXVjJCEj4SPhI+M0I0QnVKdk7ZVhtfXWvfd/97/3//f997/3//e/9//3//f/97/3//f/9//3//f/9//3//f/9//3//f/9//3//f/9//3//f/9//3//f/9//3//f/9//3//f/9//3//f/9//3//f/9//3//f/9//3//f/9//3//f/9//3//f/9//3//f/9//3//f/9//3//f/9//3//f/9//3//f/9//3//f/9//3//f/9//3//f/9//3//f/9//3//f/9//3//f/9//3//f/9//3//f/9//3//f/9//3//f/9//3//f/9//3//f/9//3//f/9//3//f/9//3//f/9//3//f/9//3//f/9//3//f/9//3//f/9//3//f/9//3//f/9//3//f/9//3//f/9//3//f/9//3//f/9//3//f/9//3//f/9//3//f/9//3//f/9//3//f/9//3//f/9//3//f/9//3//f/9//3//f/9//3//f/9//3//f/9//3//f/9//3//f/9//n//f/9//3//f/9//3//f/1//3//f/9/WmsyRhFC+V6/d/9//3//f/9//3//f/9//3//f/9/33udb75zXGf6XthWl1I0RhRC8z00QjRGuFbZWjxnfW+/d997/3//f/9//3//f/9//3//e/9//3//f/9//3//f/9//3//f/9//n/+f/9//3//f/9//3//f/9//3//f/9//3//f/9//3//f/9//3//f/9//3//f/9//3//f/9//3//f/9//3//f/9//3//f/9//3//f/9//3//f/9//3//f/9//3//f/9//3//f/9//3//f/9//3//f/9//3//f/9//3//f/9//3//f/9//3//f/9//3//f/9//3//f/9//3//f/9//3//f/9//3//f/9//3//f/9//3//f/9//3//f/9//3//f/9//3//f/9//3//f/9//3//f/9//3//f/9//3//f/9//3//f/9//3//f/9//3//f/9//3//f/9//3//f/9//3//f/9//3//f/9//3//f/9//3//f/9//3//f/9//3//f/9//3//f/9//3//f/9//3//f/9//3//f/9//3//f/9//3//f/9//3//f/9//3//f/9//n/+f/5//3//f5xzU07wPVROnnP/f/9//3//f957/3/+e/9//3//f/9//3//f99733vfd35vXmsbY9pad05WSvI9E0ITQlVKllL6XjxnnnO/d/9//3//f/9733vfe/9//3//f/9//3//f/9//3//f/9//3//f/9//n//f/5//n//f/9//3//f/9//3//f/9//3//f/9//3//f/9//3//f/9//3//f/9//3//f/9//3//f/9//3//f/9//3//f/9//3//f/9//3//f/9//3//f/9//3//f/9//3//f/9//3//f/9//3//f/9//3//f/9//3//f/9//3//f/9//3//f/9//3//f/9//3//f/9//3//f/9//3//f/9//3//f/9//3//f/9//3//f/9//3//f/9//3//f/9//3//f/9//3//f/9//3//f/9//3//f/9//3//f/9//3//f/9//3//f/9//3//f/9//3//f/9//3//f/9//3//f/9//3//f/9//3//f/9//3//f/9//3//f/9//3//f/9//3//f/9//3//f/9//3//f/9//3//f/9//3//f/9//3//f/9//3//f/5//n//f/5//3++d9da8D0zRn1z/3/fe/9//3/+f/9//3//f/57/nv/f/9//3/fe/9//3//f/9//3/fe593Xms8Z/peuFZ1SlRKM0Y0RjNGdU6WUvleGmNca35v33v/f/9//3//f/9//3//f/9//3v/f/9//3//f/9//3//f/9//3//f/9//3//f/9//3//f/9//3//f/9//3//f/9//3//f/9//3//f/9//3//f/9//3//f/9//3//f/9//3//f/9//3//f/9//3//f/9//3//f/9//3//f/9//3//f/9//3//f/9//3//f/9//3//f/9//3//f/9//3//f/9//3//f/9//3//f/9//3//f/9//3//f/9//3//f/9//3//f/9//3//f/9//3//f/9//3//f/9//3//f/9//3//f/9//3//f/9//3//f/9//3//f/9//3//f/9//3//f/9//3//f/9//3//f/9//3//f/9//3//f/9//3//f/9//3//f/9//3//f/9//3//f/9//3//f/9//3//f/9//3//f/9//3//f/9//3//f/9//3//f/97/3//f/9//3//f/9//3/+e/9//3//f/9//38aYxJCEkZ8b/9//3//f/9/3nv/f/9/vnf3Xjpn33v/f/9//3//f/9/33vff99//3//f/9//3//f993vnNcaxlft1KWTjNCMkIRPhJCM0KVTthWGmNca31vnnPfe997/3//f/9//3//f/9//3//f/9//3//f/9//3//f/9//3//f/9//3//f/9//3//f/9//3//f/9//3//f/9//3//f/9//3//f/9//3//f/9//3//f/9//3//f/9//3//f/9//3//f/9//3//f/9//3//f/9//3//f/9//3//f/9//3//f/9//3//f/9//3//f/9//3//f/9//3//f/9//3//f/9//3//f/9//3//f/9//3//f/9//3//f/9//3//f/9//3//f/9//3//f/9//3//f/9//3//f/9//3//f/9//3//f/9//3//f/9//3//f/9//3//f/9//3//f/9//3//f/9//3//f/9//3//f/9//3//f/9//3//f/9//3//f/9//3//f/9//3//f/9//3//f/9//3//f/9//3//f/9//3//f/9//3//f/9//3//f/9//3//f/9//3//f/9//3//f/9/fnM0SjRKGmf/f/9//3//f/9//3//f/herjXwQXxv/3//f/9//3//f/9//3//f/9//3//f/97/3v/f/9//3//f/9/33edb1tnGmPYWrdWlU5USjNCdk52TpdSuFYaY1xrv3Pfd/9//3//f/9//3//f/9//3//f/9//3//f/9//3//f/9//3//f/9//3//f/9//3//f/9//3//f/9//3//f/9//3//f/9//3//f/9//3//f/9//3//f/9//3//f/9//3//f/9//3//f/9//3//f/9//3//f/9//3//f/9//3//f/9//3//f/9//3//f/9//3//f/9//3//f/9//3//f/9//3//f/9//3//f/9//3//f/9//3//f/9//3//f/9//3//f/9//3//f/9//3//f/9//3//f/9//3//f/9//3//f/9//3//f/9//3//f/9//3//f/9//3//f/9//3//f/9//3//f/9//3//f/9//3//f/9//3//f/9//3//f/9//3//f/9//3//f/9//3//f95733vfe/9//3//f/9//3//f/9//3//f997/3//f/9//3//f/9//3/fe/9//3//f593dlITQrhan3f/f/9//3//f/9/33/6Ym0trzU7Z/9//3//f957/3//f/9//3//f/5//nv/f/9//3v/e/97/3//e/9//3v/f/97/3//e793W2caY1ZKVkoURjVGNEZWSnZOl1K4Vvle+l5ca55v33v/f/9//3//f/9//3//f/9//3//f/9//3//f/9//3//f/9//3//f/9//3//f/9//3//f/9//3//f/9//3//f/9//3//f/9//3//f/9//3//f/9//3//f/9//3//f/9//3//f/9//3//f/9//3//f/9//3//f/9//3//f/9//3//f/9//3//f/9//3//f/9//3//f/9//3//f/9//3//f/9//3//f/9//3//f/9//3//f/9//3//f/9//3//f/9//3//f/9//3//f/9//3//f/9//3//f/9//3//f/9//3//f/9//3//f/9//3//f/9//3//f/9//3//f/9//3//f/9//3//f/9//3//f/9//3//f/9//3//f/9//3/fe753fG9bazpnGmMaYzpjGmM7ZxpjGmMZX1xrXGt9b55z33ffe/9//3//f/9/33//f/9//3/ff5hW8j01Sn5v/3//f997/3//f/9/fW8TRvFBO2vfe/9//3//f/9//3//f/9//n//f/9//3//f/9//3//f/9//3//f/9//3//f/9//3//f/9//3vfe59zXmv7Xtladk5VSjRGM0YzRlVKdUq3UrhW+Vr4WnxvfG++d997/3//f/9//3//f/9//3//f/9//3//f/9//3//f/9//3//f/9//3//f/9//3//f/9//3//f/9//3//f/9//3//f/9//3//f/9//3//f/9//3//f/9//3//f/9//3//f/9//3//f/9//3//f/9//3//f/9//3//f/9//3//f/9//3//f/9//3//f/9//3//f/9//3//f/9//3//f/9//3//f/9//3//f/9//3//f/9//3//f/9//3//f/9//3//f/9//3//f/9//3//f/9//3//f/9//3//f/9//3//f/9//3//f/9//3//f/9//3/+f/9//3//f/9//3//f/9//3//f/97/3//f993nnNca7hWdUoSQhJC8j0SPvE58j3xORI+8TnyPfI5Ej7yOfI98j0TQjRCl07ZVhtjXGefc997/3//f/9/n3P7XrE5Vko8Z/9//3//f/9//3//f35zdU4zRnVO33v/f/9//3//f/9//3//f/9//3//f/9//3//f/9//3//f/9//3//f/9//3//f/9//3//f/9/33v/f/9//3/fe793nW99bxpjGl+3UpZOM0IzQhI+M0IzQnRKllL4WhpffGuec99333f/e997/3v/e/9//3//f/9//3//f/9//3v/f/9//3//f/9//3//f/5//3//f/9//3//f/9//3//f/9//3//f/9//3//f/9//3//f/9//3//f/9//3//f957/3//f/9//3//f/9//3//f/9//3//f/9//3//f/9//3//f/9//3//f/9//3//f/9//3//f/9//3//f/9//3//f/9//3//f/9//3//f/9//3//f/9//3//f/9//3//f/9//3//f/9//3//f/9//3//f/9//3//f/9//3//f/9//3//f/9//3//f/9//3//f/9//3//f/9//3//f/9//3//f997fW8aX1RGE0ITQhM+E0IUQjVGNEZURlRGVUpURnVKVUZ2SnZKl1J2SnZKM0LzPdE18jnSOTRCdk76Xj1nv3ffe59zHGPSOfM9+l7fe/9//3v/f/9//3+/d/leVEqWUp1z/3//f/9//3//f/9//3//f/9//3//f/9//3//f/9//3//f/9//3//f/9//3//f/9//3//f/9//3//f/9//3//f/9/33v/e99333edb3xnGl/5WthWlk6WSpdSlk6WTnVKdUp1SthW2VY7Y31rv3O/c99733f/e/9//3//f/9//3//f/9//3//f/9//3//f/9//3//f/9//3//f/9//3//f/9//3//f/9//3//f/9//3//f/9//3//f/9//3//f/9//3//f/9//3//f/9//3//f/9//3//f/9//3//f/9//3//f/9//3//f/9//3//f/9//3//f/9//3//f/9//3//f/9//3//f/9//3//f/9//3//f/9//3//f/9//3//f/9//3//f/9//3//f/9//3//f/9//3//f/9//3//f/9//3//f/9//n//f/9//3//f/9//3//f/97/3//f/9/nnP5XlRKEj7xPTRGlk76Xjxnnm+fc993v3ffd99333ffd/9733v/e79zv3N9a1xn+l7YVnZOdUryPTNCE0I0RndO+177XrpW0jnRNXZO33f/f/9/33v/f/9//39ca3VOdE4ZY997/3//f/9//3//f/9//3//f/9//3//f/9//3//f/9//3//f/9//3//f/9//3//f/9//3//f/9//3//f/9//3//f/9//3//f/9//3//f/97v3O/c55vnm99a1xnGmP5WpZOdUozQjNGM0JURnVKllK3VvhaO2d9b55z33vfe/9//3//f/9//3//f/9//3//f99733v/f/9//3//f/9//3//f/9//3//f99//3//f/9//3//f/9//3//f/9//3//f/5//n//f/9//3//f/9//3//f/9//3//f/9//3//f/9//3//f/9//3//f/9//3//f/9//3//f/9//3//f/9//3//f/9//3//f/9//3//f/9//3//f/9//3//f/9//3//f/9//3//f/9//3//f/9//3//f/9//3//f/9//3//f/9//3//f/9//3//f/9//3//f/9//3//f997vnNbZ9haU0YzRnRKXGt9b997/3//f/9//3//f/9//3//f/97/3//e/9//3v/f/9//3//f/9//3vfe75zW2cZX7dSM0I0RjVGNUbzPRRCsDVVSn5v/3//f/97/3v/f/9/33t1TjNGVEqdc/9//3//f/9//3//f/9//3//f/9//3//f/9//3//f/9//3//f/9//3//f/9//3//f/9//3//f/9//3//f/9//3//f/9//3v/f/9//3//f/9//3//f/9//3//f/9/33eec3xrW2caY/hallKVTnVOllKWUpVSllKWUpZS2Fr5XjtnXGued55zv3e/d/9//3//f/9//3//f/9//3//f/9//3//f/9//3//f/9//3//f/9//3//f/9//3//f/9//3//f/9//3//f/9//3//f/9//3//f/9//3//f/9//3//f/9//3//f/9//3//f/9//3//f/9//3//f/9//3//f/9//3//f/9//3//f/9//3//f/9//3//f/9//3//f/9//3//f/9//3//f/9//3//f/9//3//f/9//3//f/9//3//f/9//3/+f/9//3//f/9//3//f/9//398a7ZWdU50SrZWO2ffe/97/3//f/9//3//e99333v/f/9//3//f/9//3//f/9//3v/f/97/3//f/9//3//f/9//3++c3xrGl/YVjVG0jnyPbA1Ez76Xp5z/3//f/9/33v/f/9/t1bwPfA9GWP/f/9//3//f/9//3//f/9//3//f/9//3//f/9//3//f/9//3//f/9//3//f/9//3//f/9//3//f/9//3//f/9//3//f/9//3v/f/97/3//f/9//3v/e997/3//f/9//3//f/97/3/fe997vnOdb1trW2f5XthadlJ1TjRKVEpUSlVOdk6XUpdW2Vr6XjxrfW+fd79333ffe99733v/f/9//3//f/9//3//f/9//3//f/9/33//f99//3//f/9//3//f/9//3//f/9//3//f/9//3//f/9//3//f/9//3//f/9//3//f/9//3//f/9//3//f/9//3//f/9//3//f/9//3//f/9//3//f/9//3//f/9//3//f/9//3//f/9//3//f/9//3//f/9//3//f/9//3//f/9//3//f/9//3//f/9//3//f/9//3//f/9//3//f3xvt1Z0SpZSOmeec/9//3//f/97/3//f/9//3//f/9//3//f/9//3//f/9//3//f/9//3//f/9//3//f/9//3//f/9//3//f/9/v3NcZ9laVUbROfI9VUr6Xr9z/3//f/9//3//fzpnM0bPOddavnf/f/9//3//f/9//3//f/9//3//f/9//3//f/9//3//f/9//3//f/9//3//f/9//3//f/9//3//f/9//3//f/9//3//f/9//3//f/9//3//f/9//3//f/9//3//f/9//3//f/9//3//f/9//3//f/9//3/fe593fW99bzxnG2f5XpdWdlJ2TlVKVUo0RlVKVEp2TpVOt1bXVhlfGmNca1tnnm+db79333f/f/9//3//f/9//3//f/9//3//f/9//3//f/9//3//f/9//3//f/9//3//f/9//3//f/9//3//f/9//3//f/9//3//f/9//3//f/9//3//f/9//3//f/9//3//f/9//3//f/9//3//f/9//3//f/9//3//f/9//3//f/9//3//f/9//3//f/9//3//f/9//3//f/9//3//f/9//3//f/9//3//f/9/vne2VrZW2Fp8b/97/3//f/97/3//f/9//3//f/9//3v/f/9//3//f/9//3//f/9//3//f/9//3//f/5//3/+f/9//n//f/97/3//f/9/33u/dxtfdk7ROfE5NEYbY793/3//f/9//3+/d5ZSEUIzRjpn/3//f/9//3//f/9//3//f/9//3//f/9//3//f/9//3//f/9//3//f/9//3//f/9//n//f/5//3//f/9//3//f/5//3//f/9//3//f/9//3//f/9//3//f/9//3//f/9//3//f/9//3/ff/9//3//f/9//3//f/9//3//f99733u/d793XW88Z/peuFZ2TnZO8TnxPfE9Ej4SQjNGM0ZURnZOtlK3Uvha+V47YztnXGt+c793v3vfe99733v/f/9//3//f/9//3//f/9//3//f/9//3//f/9//3//f/9//3//f/9//3//f/9//3//f/9//3//f/9//3//f/9//3//f/9//3//f/9//3//f/9//3//f/9//3//f/9//3//f/9//3//f/9//3//f/9//3//f/9//3//f/9//3//f/9//3//f/9//3//f/9//3+/eztrtlYZY75z/3//f/9//3//f/9//3//f/9//3//f/9//3//f/9//3//f/9//3//f/9//3//f/9//3//f/5//3//f/9//3//f/97/3//f/9/33v/f/peE0KwNfI9dk5da793/3//f/9//38aYzNGEUK3Vv9//3//f/9//3//f/9//3//f/9//3//f/9//3//f/9//3//f/9//3//f/9//3//f/9//3//f/9//3//f/9//3//f/9//3/+f/9//3//f/9//3//f/9//3//f/9//3//f/9//3//f/9//3//f/9//3//f/9//3//f/9//3//f/9//3//f/9//3//f793v3eeb31rXGc7Y/lat1Z1TnVKM0YSPvE58T3xORI+Ej4zQjNCNEY1SnZSllK3WvlinXPee/9//3//f/9//3//f/9//3//f/9//3//f/9//3//f/9//3//f/9//3//f/9//3//f/9//3//f/9//3//f/9//3//f/9//3//f/9//3//f/9//3//f/9//3//f/9//3//f/9//3//f/9//3//f/9//3//f/9//3//f/9//3//f/9//3//f/9//3//f99/W2uWVvhenXP/f/9//3//f/9//3//f/9//3//f/9//3//f/9//n//f/9//3//f/9//3//f/5//3//f/9//n//f/5//3//f/9//3//f/9//3//e/9/33d+bzRG8jnRNVVKl1J9b/9/33v/f997v3d1TtA58D2dc997/3//f/9//3//f/9//3//f/9//3//f/9//3//f/9//3//f/9//3//f/9//3/+f957/3//f/9//3/+f/9//n//f/9//3/+f/9//n//f/9//3//f/9//3//f/9//3/+f/9//3//f/5//3//f/9//3//f/9//3//f/9//3//f/9//3//f/9//3//f/9//3/fe/97/3v/e993v3N9a1xnGl/5WpZOVEozQjNCEj4SPvNB8j3RPfI98T1TSvhevnf/f/9//3//f/9//3//f/9//3//f/9//3//f/9//3//f/9//3//f/9//3//f/9//3//f/9//3//f/9//3//f/9//3//f/9//3//f/9//3//f/9//3//f/9//3//f/9//3//f/9//3//f/9//3//f/9//3//f/9//3//f/9//3//f/9//3//f/9//3++dztnt1Z8b997/3//f/9//3//f/9//3//f/9//3//f/9//3//f/9//3//f/9//3//f/9//3//f/5//3/+f/9//3//f/9//3//f/9//3v/f/9//3//f/9/n3N2TvI98z1WSlZKl1K+d/97/3//f/9/t1oSQhJCXGvfe/9//3//f/9//3//f/9//3//f/9//3//f/9//3//f/9//3//f/9//3//f/9/nHN8b/9//3//f/9/33//f/9//3//f/9//3//f/9//3//f/9//3//f/9//3//f/9//3//f/9//3//f/9//3//f/9//3//f/9//3//f/9//3//f/9//3//f/9//3//f/9//3//f/9//3//f/97/3vfd/9/33e/d75znnN9a1xnGmN2TjRKVU52UrdW2F58b997/3//f/9//3//f/9//3//f/9//3//f/9//3//f/9//3//f/9//3//f/9//3//f/9//3//f/9//3//f/9//3//f/9//3//f/9//3//f/9//3//f/9//3//f/9//3//f/9//3//f/9//3//f/9//3//f/9//3//f/9//3//f/9//3//f/9//3//f/9/fXPYWvle33v/f/9//3//f/9//3//f/9//3//f/9//3//f/9//3/+f/9//3//f/5//3//f/9//3//f/9//3//f/9//3//f/9//3//f/9//3//f99733v/f793dkrROdI5d041RnVKOmf/f/9//3/fexpjEkISQrdWv3v/f/9//3//f/9//3//f/9/33u/d51znnOfc99733v/f/9//3//f/9//n/+f1prOme+d/9//3//f/9//3//f/9//3//f/5//3/+f/9//3//f/9//3//f/9//3//f/9//3//f/9//3//f/9//3/+f/9//n//f/9//3//f/9//3//f/9//3//f/9//3//f/9//3//e/9//3//f/9//3//f/9//3//f/9//3++d55zGmMaYxpjfW+ec9973nv/f/9//3//f/9//3//f/9//3//f/9//3//f/9//3//f/9//3//f/9//3//f/9//3//f/9//3//f/9//3//f/9//3//f/9//3//f/9//3//f/9//3//f/9//3//f/9//3//f/9//3//f/9//3//f/9//3//f/9//3//f/9//3//f/9//3//f/9//3//f1xr2V47a/9//3//f/9//3//f/9//3//f/9//3//f/9//3//f/9//3//f/9//3//f/9/33+dc5xznHO+d997/3//f/9//3//f/97/3//f/9//3//f/9//3/fe7lW8jnSOVZKVkp2Thlj/3//f/9//399b1RKEkISQn1v/3//f/9//3//f/9//3/fe31z+V6WUnVO2FobY35vv3f/f/9//3//f/9//3sZY7dWXGvfe/9//3//f/9//3//f/9//3//f/9//3//f/9//3//f/9//3//f/9//3//f/9//3//f/9//3//f/9//3//f/9//3//f/9//3//f/9//3//f/9//3//f/9//3//f/9//3//f/9//3//f/9//3//f/9//3//f/9//3/fe997v3ffe/9//3//f/9//3//f/9//3//f/9//3//f/9//3//f/9//3//f/9//3//f/9//3//f/9//3//f/9//3//f/9//3//f/9//3//f/9//3//f/9//3//f/9//3//f/9//3//f/9//3//f/9//3//f/9//3//f/9//3//f/9//3//f/9//3//f/9//3//f/9//3//f/9//387a9lennf/f/9//n//f/5//3//f/9//3//f/9//3//f/9//3//f/9//3//f/9//3//f753fG91UpZSt1o7Z31vv3f/f/9//3//f/97/3//e/9//3//f997/38cY1ZKsTUUQhVCl1Jba/9/33v/f/9//3+4VlVKbjH6Xt9//3//f/9//3//f/9/nW/YVjRG8T0TQjRGdk6XUhpffW/fe/9//3//f/9/+V52Shpf33f/e/9//3//f/9//3//f/9//3//f/5//3//f/9//3//f/9//3//f/9//3//f/9//3//f/9//3//f/9//3//f/9//3//f/9//3//f/9//3//f/9//3//f/9//3//f/9//3//f/9//3//f/9//3//f/9//3//f/9//3//f/9//3//f/9//3//f/9//3//f/9//3//f/9//3//f/9//3//f/9//3//f/9//3//f/9//3//f/9//3//f/9//3//f/9//3//f/9//3//f/9//3//f/9//3//f/9//3//f/9//3//f/9//3//f/9//3//f/9//3//f/9//3//f/9//3//f/9//3//f/9//3//f/9//3//f/9/O2c7Z997/3//f/9//3//f/9//3//f/9//3//f/9//3//f/9//3//f/9//3//f/9//3/fe3xvllIzRhNCNEaXUtpeXWuec99733v/f/9//3//f/9/33vfe997+141RpAxsjVWSj1n33v/f/9//3//f/9/XGuWUo4xdU6ec/9//3//f/9//3/fe/leNEYSQpdS+177XrlWNUZVSvlafW//f/9//3//f1xnVkr6Wp9z33f/e/9//3v/f/9//3//f/9//3//f/9//3//f/9//3//f/9//3//f/9/33v/f/9//3//f/9//3//f/9//3//f/9//3//f/9//3//f/9//3//f/9//3//f/9//3//f/9//3//f/9//3//f/9//3//f/9//3//f/9//3//f/9//3//f/9//3//f/9//3//f/9//3//f/9//3//f/9//3//f/9//3//f/9//3//f/9//3//f/9//3//f/9//3//f/9//3//f/9//3//f/9//3//f/9//3//f/9//3//f/9//3//f/9//3//f/9//3//f/9//3//f/9//3//f/9//3//f/9//3//f/9//3//f/9//3+/dzxrPGvfe/9//3/+f/9//3//f/9//3//f/9//3//f/9//3//f/9//3//f/9//3//f/9/33u/d/leVUqwNdE5FEJ3TndSuFa3VvleOmN9b51vnnN9b35vPGc8Z1VKEz6QMdI5V0q/d/9//n//f/9//3//f55zuFavNdE52Frfe/9//3//f/9/fW+XUtE5E0L7Xt97v3d/b5hSVkpVSjtn33v/f/97/38bXxQ+dkr7WrlS2Vr5WhpffW+ec75z33v/f/9//3//f/9//3/fe/9//3//f993vndba3trnXP/f/9//3//f/9//3//f/9//3//f/9//3//f/9//3//f/9//3//f/9//3/+f/9//n//f/9//3/+f/9//3//f/9//3//f/9//3//f/9//3//f/9//3//f/9//3//f/9//3//f/9//3//f/9//3//f/9//3//f/9//3//f/9//3//f/9//3//f/9//3//f/9//3//f/9//3//f/9//3//f/9//3//f/9//3//f/9//3//f/9//3//f/9//3//f/9//3//f/9//3//f/9//3//f/9//3//f/9//3//f/9//3//f/9/v3c7Z35vv3v/f/5//3//f/9//3//f/9//3//f/9//3//f/9//3//f/9//3//f/9//3//f/9//3+/c9haNEZWShtjPWteaxxj+Vq3VpVOU0YzRjNGVEpUSpZSdU4TQlVKFEbzPTZGXmv/f957/3//f/9//3//f9la8j1uLVVKnnPfe/9//3/ee3xrlk7ROfI9+l6/d/9/v3d+b5dSdU4bY/9//3//f997PGP0PVZGmE41QvM9NUZVRlRGVUq3VvhaOmdba5xznG//f793v3e+c993nnN8azpj2Fr4Wltr33v/f/9//3//f/9//3//f/9//3//f/9//3//f/9//3//f/9//3//f/9//3//f/9//3//f/9//3//f/9//3//f/9//3//f/9//3//f/9//3//f/9//3//f/5//3//f/9//3//f/9//3//f/9//3//f/9//3//f/9//3//f/9//3//f/9//3//f/9//3//f/9//3//f/9//3//f/9//3//f/9//3//f/9//3//f/9//3//f/9//3//f/9//3//f/9//3//f/9//3//f/9//3//f/9//3//f/9//3//f997/3//f593O2dca/9//3//f/9//3/+f/9//3//f/9//3//f/9//3//f/9//3//f/9//3//f/9//3//f/9//3++d/heVUqXUn5v/3vfe997vnedc1tr91oYYzlnGF8ZY3xrfW9da9laFEL0Qfte33vfe/9//3/9e/9//3++d9I90jnTORxnv3v/f913/386Z5VO0DXxPbdSnnP/e/9/v3efc35v33f/f/9/33e/c3dKFUJXRplSNkIVPnhO21p3TndO2Vo7Y/he+V4ZY/le+l7ZVpdOl1J2TnZOdUqWTrZSfGv/f/9//3v/f/9//3//f/9//3//f/9//3//f/9//3//f/9//3//f/9//3//f/9//3//f/9//3//f/9//3//f/9//3//f/9//3//f/9//3//f/9//3//f/9//3//f/9//3//f/9//3//f/9//3//f/9//3//f/9//3//f/9//3//f/9//3//f/9//3//f/9//3//f/9//3//f/9//3//f/9//3//f/9//3//f/9//3//f/9//3//f/9//3//f/9//3//f/9//3//f/9//3//f/9//3//f/9//3//f/9//3//f/9//3/feztnfW//f/9//3//f/9//3//f/9//3//f/9//3//f/9//3//f/9//3//f/9//3//f/9//3//f/9/33udcxljt1bYWn5v/3v/f/9//3//f/9/3nv/f/9//3//f/9/33tda1ZKFEJ4Ur9333v/f/9//X/+f/9/33u4VhVGFUK6Vr97/3//f/9/33v4WhJC8DmWUlxr33v/e/97/3//f/9//3//e993fm93TlZG2lodY7pWNka5Vj5nn3Ofc99733vfd75333uec11nPmdeZxxfuVZ2SrdS+Vp8a793/3//f/9//3//f/9//3//f/9//3//f/9//3//f/9//3//f/9//3//f/9//3//f/9//3//f/9//3//f/9//3//f/9//3//f/9//3//f/9//3//f/9//3//f/9//3//f/9//3//f/9//3//f/9//3//f/9//3//f/9//3//f/9//3//f/9//3//f/9//3//f/9//3//f/9//3//f/9//3//f/9//3//f/9//3//f/9//3//f/9//3//f/9//3//f/9//3//f/9//3//f/9//3//f/9//3//f/9//3//f/9//3//f/9/33tcbztn33//f/9//3//f/9//3//f/9//3//f/9//3//f/9//3//f/9//3//f/9//3//f/9//3//f/9//3u/d/ledUq4Vr9z33v/f/9//3//f/9//3//f/9//3//f/9/n3fZWhRGNUY8Z997/3/+f/17/n//f/9/PWt4TvVBNkpeb997/3//f/9/nXPXVpVS11Zca993/3//f/9//3//f/9//399b7hWNEa5Vl1r33tea7lWmFI9Z793/3//f/9//3//f/9//3//f/97n288Y7hSuFIaY55z/3v/f/9//3//f/9//3//f/9//3//f/9//3//f/9//3//f/9//3//f/9//3//f/9//3//f/9//3//f/9//3//f/9//3//f/9//3//f/9//3//f/9//3//f/9//3//f/9//3//f/9//3//f/9//3//f/9//3//f/9//3//f/9//3//f/9//3//f/9//3//f/9//3//f/9//3//f/9//3//f/9//3//f/9//3//f/9//3//f/9//3//f/9//3//f/9//3//f/9//3//f/9//3//f/9//3//f/9//3//f/9//3//f/9//3//f/9/fW8aZ31v/3//f/9//3//f/9//3//f/9//3//f/9//3//f/9//3//f/9//3//f/9//3//f/9//3//e/9//3+db7dWllL5Wt97/3//f997/3//f/9//3//f997/3//f/9/PGt3TvNB2Vq/d/9//n//f/9//3//f593uVY2RhVGG2e+d/9/3nv/f/9733t9bztnGmN9b79333vfd99333f/e55z+V4zRnVOXGv/f/9//388Z7hW2Vpda997/3/fd/9//3//e/97/3+fczxn+Vr6Xlxn33f/f/9//3//f/97/3//f/9//3//f/9//3//f/9//3//f/9//3//f/9//3//f/9//3//f/9//3//f/9//3//f/9//3//f/9//3//f/9//3//f/9//3//f/9//3//f/9//3//f/9//3//f/9//3//f/9//3//f/9//3//f/9//3//f/9//3//f/9//3//f/9//3//f/9//3//f/9//3//f/9//3//f/9//3//f/9//3//f/9//3//f/9//3//f/9//3//f/9//3//f/9//3//f/9//3//f/9//3//f/9//3//f/9//3//f99/33//f753+V4aY51zvnfff/9//3//f/9//3//f/9//3//f/9//3//f/9//3//f/9//3//f/9//3//f/9//3//e/9/33tca9dWllIaY997/3//f/9//3//f/9//3//f/9//3//f55zt1byPVVKfW//f/9//3//f/5//3+/exxnVkpWSnZSvnf/f/9/3nf/f/9//39ba/het1bXVvleO2dca31v+V6WUlRKllL4Xt97/3//f/9/v3f5XrdW2Fqec/97/3//f/97nW99a9hW2Fr5Wlxnnm//e/9//3//f/9//3//f/9//3//f/9//3//f/9//3//f/9//3//f/9//3//f/9//3//f/9//3//f/9//3//f/9//3//f/9//3//f/9//3//f/9//3//f/9//3//f/9//3//f/9//3//f/9//3//f/9//3//f/9//3//f/9//3//f/9//3//f/9//3//f/9//3//f/9//3//f/9//3//f/9//3//f/9//3//f/9//3//f/9//3//f/9//3//f/9//3//f/9//3//f/9//3//f/9//3//f/9//3//f/9//3//f/9//3//f/9//3//f99//3/feztr+F4ZYzpnvnf/f/9//3//f/9//3//f/9//3//f/9//3//f/9//3//f/9//3//f/9//3//f/9//3//f/9/33d8a9hadU48Z/9//3//f/9//3//f/9//3//f/9//3/feztnM0Y0Shpj33v/f/9//3//f/9//39+b5hWNUryQTtn/3//f/9//3//f/9/33t8bxljtla3VpZSt1bYWtdallL5Xlxrvnf/f/9/33v/f/9/vnMaY5ZSGl+eb79zvm87Y9hWtlLXVhlfnm/fd/9//3//f/97/3//f/9//3//f/9//3//f/9//3//f/9//3//f/9//3//f/9//3//f/9//3//f/9//3//f/9//3//f/9//3//f/9//3//f/9//3//f/9//3//f/9//3//f/9//3//f/9//3//f/9//3//f/9//3//f/9//3//f/9//3//f/9//3//f/9//3//f/9//3//f/9//3//f/9//3//f/9//3//f/9//3//f/9//3//f/9//3//f/9//3//f/9//3//f/9//3//f/9//3//f/9//3//f/9//3//f/9//3//f/9//3//f/9//3//f/9//3+dczpnt1r4Xjtn33v/f/9//3//f/9//3//f/9//3//f/5//3//f/9//3//f/9//3//f/9/3nv/f/9//3//f/9/v3dca5dW+V59b/9//3//f/9//3//f/9//3//f/9//398b7dWM0bYWp1z/3//f/9//3//f/9/v3f7YjRGjzXXWt57/3//f/9//3v/f/9//3++d51vOmf5XrZW+V5bZ55zvnffe/9//3//f/9//3//f/97nnOWTnZOl07YVpZOdUqWSrhSnW//e/9//3//e/9//3//f/9//3//f/9//3//f/9//3//f/9//3//f/9//3//f/9//3//f/9//3//f/9//3//f/9//3//f/9//3//f/9//3//f/9//3//f/9//3//f/9//3//f/9//3//f/9//3//f/9//3//f/9//3//f/9//3//f/9//3//f/9//3//f/9//3//f/9//3//f/9//3//f/9//3//f/9//3//f/9//3//f/9//3//f/9//3//f/9//3//f/9//3//f/9//3//f/9//3//f/9//3//f/9//3//f/9//3//f/9//3//f/9//3//f/9//3//f/9//398bxlj2F4aY51z/3//f/9//3//f/9//3//f/9//3//f/9//3//f/9//3//f/9//3//f/9//3//f957/3//f/9/nnM7Z3ZOuFaec/9//3//f/97/3//f/9//3//f/9/33v4XnVOllJ8b/9//3//f/9//3//f997v3dUStA5dE7/f/9//3//f/9//3//f/9//3//f/9//3/fe75333v/f/9//3//f95//3//f/9//3//f793GmN1SlVGNUIUPlVGPWO/c/9//3//f/97/3//f/9//3//f/9//3//f/9//3//f/9//3//f/9//3//f/9//3//f/9//3//f/9//3//f/9//3//f/9//3//f/9//3//f/9//3//f/9//3//f/9//3//f/9//3//f/9//3//f/9//3//f/9//3//f/9//3//f/9//3//f/9//3//f/9//3//f/9//3//f/9//3//f/9//3//f/9//3//f/9//3//f/9//3//f/9//3//f/9//3//f/9//3//f/9//3//f/9//3//f/9//3//f/9//3//f/9//3//f/9//3//f/9//3//f/9//3//f/9//3//f/9//39ba/li+F58b99//3//f/9//3//f/9//3/+f/9//3//f/9//3//f/9//3//f/9//3/+e/9//3//f/9//3/fe7932V6XUlVKG2P/f/9/vnf/f/9//3//f/9//3//f953vXd1TnVOGWP/f/9//3//f/9//3/fe793GmPxPVNKe2//f/9//3//f/9//3//f/9//3/fe/9//3//f/9//3//f/9//3//f/9//3//f/9/33t9b7hWVUryOdI1FD6ZTj5j33P/e/9//3//f/9//3//f/9//3//f/9//3//f/9//3//f/9//3//f/9//3//f/9//3//f/9//3//f/9//3//f/9//3//f/9//3//f/9//3//f/9//3//f/9//3//f/9//3//f/9//3//f/9//3//f/9//3//f/9//3//f/9//3//f/9//3//f/9//3//f/9//3//f/9//3//f/9//3//f/9//3//f/9//3//f/9//3//f/9//3//f/9//3//f/9//3//f/9//3//f/9//3//f/9//3//f/9//3//f/9//3//f/9//3//f/9//3//f/9//3//f/9//3//f/9//3//f/9//39caxpjO2u+d997/3/ff/9//3//f/9//3//f/9//n//f/9//3//f/9//3//f/9//3//f/9//3v/f/9/33tca7hWllJ1Tthav3f/f/9//3//f/9//3//f/9//3//f957GWN1Tthev3f/f/9//3//f/9//3//f1trVEp0Tnxv/3//f/9//3//f/9//3//f/9//3//f/9//3//f/9//3//f/9//3//f/9//3+edztjl1KXUrlW2lZ3SjZCNkL8Wn9r/3//f/9//3//f/9//3//f/9//3//f/9//3//f/9//3//f/9//3//f/9//3//f/9//3//f/9//3//f/9//3//f/9//3//f/9//3//f/9//3//f/9//3//f/9//3//f/9//3//f/9//3//f/9//3//f/9//3//f/9//3//f/9//3//f/9//3//f/9//3//f/9//3//f/9//3//f/9//3//f/9//3//f/9//3//f/9//3//f/9//3//f/9//3//f/9//3//f/9//3//f/9//3//f/9//3//f/9//3//f/9//3//f/9//3//f/9//3//f/9//3//f/9//3//f/9//3//f/9/v3tca1xrfG+dc957/3//f/9//3//f/9//3//f/9//3//f/9//3//f/9//3//f/9//3/fe/9//3//e1tn2FaXUtlal1KWUhpj33v/f/9//3//f/9//3//f/9//3//f1xrdlJUSjtn33v/f997/3//f/9//38ZYxFCMkb4Xt97/3//f/9//3//f/9//3//f/9//3//f/9//3//f/9//3/ff/9//3+/expjllJVSpdS2Vp+b79zXme5UnhOmlL7Xp1z/3v/f/9//3//f/9//3//f/9//3//f/9//3//f/9//3//f/9//3//f/9//3//f/9//3//f/9//3//f/9//3//f/9//3//f/9//3//f/9//3//f/9//3//f/9//3//f/9//3//f/9//3//f/9//3//f/9//3//f/9//3//f/9//3//f/9//3//f/9//3//f/9//3//f/9//3//f/9//3//f/9//3//f/9//3//f/9//3//f/9//3//f/9//3//f/9//3//f/9//3//f/9//3//f/9//3//f/9//3//f/9//3//f/9//3//f/9//3//f/9//3//f/9//3//f/9//3//f/9//3+dd1tvOmecc99//3//f/9//3//f/9//3//f/9//3//f/9//3//f/9//3//f/9//3//f997OmO3VnVOG2N9bzxrllK3Vn1v/3//f/9//3//f/9//3//f/9//3+/d7dWM0a3Vp1z/3//f/9//3//f51zc06uNa41t1bfe/9//3//f/9//3//f/9//3//f/9//3//f/9//3//f/9//3/fe55z+V52TjRG2Fp9a59z/3//f993f28dY9pWVkoZX5xz/3//f/9//3//f/9//3//f/9//3//f/9//3//f/9//3//f/9//3//f/9//3//f/9//3//f/9//3//f/9//3//f/9//3//f/9//3//f/9//3//f/9//3//f/9//3//f/9//3//f/9//3//f/9//3//f/9//3//f/9//3//f/9//3//f/9//3//f/9//3//f/9//3//f/9//3//f/9//3//f/9//3//f/9//3//f/9//3//f/9//3//f/9//3//f/9//3//f/9//3//f/9//3//f/9//3//f/9//3//f/9//3//f/9//3//f/9//3//f/9//3//f/9//3//f/9//3//f/9//398bzlnGWM6Z3xvnXO+e/9//3//f/9//3//f/9//3//f/9//3//f/9//3//f/9//386Y1RKNEbZWn5z/3+/d/hedU46Z997/3//f/9//3//f/9//3/+f/9/33s7Z1VKdU4aY997/3//f/97/397b5RS7zkRQvle/3//f/9//3//f/9//3//f/9//3//f/9//3//f/9//3//f997PGe3VrdW2FpbZ55z/3//e/9//3//e793n3PaWjRGdE5aZ/9//3//f/9//3//f/9//3//f/9//3//f/9//3//f/9//3//f/9//3//f/9//3//f/9//3//f/9//3//f/9//3//f/9//3//f/9//3//f/9//3//f/9//3//f/9//3//f/9//3//f/9//3//f/9//3//f/9//3//f/9//3//f/9//3//f/9//3//f/9//3//f/9//3//f/9//3//f/9//3//f/9//3//f/9//3//f/9//3//f/9//3//f/9//3//f/9//3//f/9//3//f/9//3//f/9//3//f/9//3//f/9//3//f/9//3//f/9//3//f/9//3//f/9//3//f/9//3//f/9//3++d3tvGWP3XhljfG++d/9//3//f/9//3//f/9//3//f/9//3//f/9//3//f31vt1ISPrdSfm/ff/9//387Z5VS11qdc/9//3//f/9//3//f/5//3//f/9/n3fZXjRGt1Zca99733v/f/9//3+bbzljOmffe/9//3//f/9//3//f/9//3//f/9//3//f/9//3//f997nnf6XthW+Vo7Z75z/3v/f/9//3//f/9//3//f793XWu4VrZWW2f/f/9//3//f/9//3//f/9//3//f/9//3//f/9//3//f/9//3//f/9//3//f/9//3//f/9//3//f/9//3//f/9//3//f/9//3//f/9//3//f/9//3//f/9//3//f/9//3//f/9//3//f/9//3//f/9//3//f/9//3//f/9//3//f/9//3//f/9//3//f/9//3//f/9//3//f/9//3//f/9//3//f/9//3//f/9//3//f/9//3//f/9//3//f/9//3//f/9//3//f/9//3//f/9//3//f/9//3//f/9//3//f/9//3//f/9//3//f/9//3//f/9//3//f/9//3//f/9/33//f/9//3/fe51zGWMZYxljW2t8b75333v/f/9//3//f/9//3//f/9//3//f/9/fG/XWlRKt1Zca/97/3//f/9/nnOWUpVSOmf/f/9//3//f/9//3//f/5//3//f/9/G2NVSjRKt1Y6Z997/3//f/9//3/fe/9//3//f/9//3//f/9//3//f/9//3//f/9//3//f/9/vndaaxljllIaY55v33v/e/97/3//f/9//3//f/9//3//f793nnNca753/3//f/9//3//f/9//3//f/9//3//f/9//3//f/9//3//f/9//3//f/9//3//f/9//3//f/9//3//f/9//3//f/9//3//f/9//3//f/9//3//f/9//3//f/9//3//f/9//3//f/9//3//f/9//3//f/9//3//f/9//3//f/9//3//f/9//3//f/9//3//f/9//3//f/9//3//f/9//3//f/9//3//f/9//3//f/9//3//f/9//3//f/9//3//f/9//3//f/9//3//f/9//3//f/9//3//f/9//3//f/9//3//f/9//3//f/9//3//f/9//3//f/9//3//f/9//3//f/9//3//f/9//3//f/9/vXc6a9da11r4XltrfHP/f/9//3//f/9//3//f/9//3/feztnVEqWUn1v/3//f/9/33v/f9972FpUSjpn/3//f/9//3//f/9//3//f/9//3//f31vllJUSlRKGWP/f/9/3nv/f/9//3//f/9/33v/f/9//3//f/9//3//f/9//3//f/9//3/fe3tv+F6VUnxrvnf/f/9//3//f/9//3//f/9//3//f/9//3//f/9//3//f/9//3//f/9//3//f/9//3//f/9//3//f/9//3//f/9//3//f/9//3//f/9//3//f/9//3//f/9//3//f/9//3//f/9//3//f/9//3//f/9//3//f/9//3//f/9//3//f/9//3//f/9//3//f/9//3//f/9//3//f/9//3//f/9//3//f/9//3//f/9//3//f/9//3//f/9//3//f/9//3//f/9//3//f/9//3//f/9//3//f/9//3//f/9//3//f/9//3//f/9//3//f/9//3//f/9//3//f/9//3//f/9//3//f/9//3//f/9//3//f/9//3//f/9//3//f/9//3//f/9//3//f/9//3//f/9//3//f5xzW2sYY/heGWc6a1trfW99c553nne/d55zXGt2UhJCVUp+b99//3//f/9//3+ec5ZSM0r4Xv9//3//f/9//3//f/9//3//f997/3++dxljdE6VUjpn/3//f/9//3//f/9//3//f/9//3//f/9//3//f/9//3//f957/3//f51zGWPXWvhenXP/f/9//3//f/9//3//f/9//3//f/9//3//f/9//3//f/9//3//f/9//3//f/9//3//f/9//3//f/9//3//f/9//3//f/9//3//f/9//3//f/9//3//f/9//3//f/9//3//f/9//3//f/9//3//f/9//3//f/9//3//f/9//3//f/9//3//f/9//3//f/9//3//f/9//3//f/9//3//f/9//3//f/9//3//f/9//3//f/9//3//f/9//3//f/9//3//f/9//3//f/9//3//f/9//3//f/9//3//f/9//3//f/9//3//f/9//3//f/9//3//f/9//3//f/9//3//f/9//3//f/9//3//f/9//3//f/9//3//f/9//3//f/9//3//f/9//3//f/9//3//f/9//3//f/9//3//f/9//3/ee753nXN8c1trOmf5Xvle2Fpca/ledk40Rvpe33v/f997/3/fe99/XGt0ThFC+V7fe/9//3//f/9//3//f/9//3//f/9//39ba9ZatVZba/9//3//f/9//3//f/9//3//f/9//3//f/9//3//f/9//3//f/9/nXP4XvheW2u+d753/3//f/9//3//f/9//3//f/9//3//f/9//3//f/9//3//f/9//3//f/9//3//f/9//3//f/9//3//f/9//3//f/9//3//f/9//3//f/9//3//f/9//3//f/9//3//f/9//3//f/9//3//f/9//3//f/9//3//f/9//3//f/9//3//f/9//3//f/9//3//f/9//3//f/9//3//f/9//3//f/9//3//f/9//3//f/9//3//f/9//3//f/9//3//f/9//3//f/9//3//f/9//3//f/9//3//f/9//3//f/9//3//f/9//3//f/9//3//f/9//3//f/9//3//f/9//3//f/9//3//f/9//3//f/9//3//f/9//3//f/9//3//f/9//3//f/9//3//f/9//3//f/9//3//f/9//3//f/9//3/ff/9/vne+d753vneed793nndca7dWVU64Vn9z33u/e797fXMaY5VS8T1TSjpn/3//f/9//3//f/9//3//f/9//3//f/9/nXMYY/heW2v/f/9//3//f/9//3//f/9//3//f/9//3//f/9//3//f/9//3+dc/he11oZY997/3//f/9//3//f/9//3//f/9//3//f/9//3//f/9//3//f/9//3//f/9//3//f/9//3//f/9//3//f/9//3//f/9//3//f/9//3//f/9//3//f/9//3//f/9//3//f/9//3//f/9//3//f/9//3//f/9//3//f/9//3//f/9//3//f/9//3//f/9//3//f/9//3//f/9//3//f/9//3//f/9//3//f/9//3//f/9//3//f/9//3//f/9//3//f/9//3//f/9//3//f/9//3//f/9//3//f/9//3//f/9//3//f/9//3//f/9//3//f/9//3//f/9//3//f/9//3//f/9//3//f/9//3//f/9//3//f/9//3//f/9//3//f/9//3//f/9//3//f/9//3//f/9//3//f/9//3//f/9//3//f/9//3//f/9//3//f/9//3//f/9//399b5dWNEpVTtha+V75XnVOMkbxPVRKGWPff/9//3//f/9//3//f/9//3//f/9//3//f957nHN7b753/3//f/9//3//f/9//3//f/9//3//f/9//3//f/9//3//e71z11rXWnxv33vfe/9//3//f/9//3//f/9//3//f/9//3//f/9//3//f/9//3//f/9//3//f/9//3//f/9//3//f/9//3//f/9//3//f/9//3//f/9//3//f/9//3//f/9//3//f/9//3//f/9//3//f/9//3//f/9//3//f/9//3//f/9//3//f/9//3//f/9//3//f/9//3//f/9//3//f/9//3//f/9//3//f/9//3//f/9//3//f/9//3//f/9//3//f/9//3//f/9//3//f/9//3//f/9//3//f/9//3//f/9//3//f/9//3//f/9//3//f/9//3//f/9//3//f/9//3//f/9//3//f/9//3//f/9//3//f/9//3//f/9//3//f/9//3//f/9//3//f/9//3//f/9//3//f/9//3//f/9//3//f/9//3//f/9//3//f/9//3//f99//3/fe/9/33s7a3VOEkLyQRNGEULxQTJGtlYaZ997/3//f/9//3//f/9//3//f/9//3//f/9//3//f/9//3//f/9//3//f/9//3//f/9//3//f/9//3//f/9//3//f957nHPXWrZWOmf/f/9//3//f/9//3//f/9//3//f/9//3//f/9//3//f/9//3//f/9//3//f/9//3//f/9//3//f/9//3//f/9//3//f/9//3//f/9//3//f/9//3//f/9//3//f/9//3//f/9//3//f/9//3//f/9//3//f/9//3//f/9//3//f/9//3//f/9//3//f/9//3//f/9//3//f/9//3//f/9//3//f/9//3//f/9//3//f/9//3//f/9//3//f/9//3//f/9//3//f/9//3//f/9//3//f/9//3//f/9//3//f/9//3//f/9//3//f/9//3//f/9//3//f/9//3//f/9//3//f/9//3//f/9//3//f/9//3//f/9//3//f/9//3//f/9//3//f/9//3//f/9//3//f/9//3//f/9//3//f/9//3//f/9//3//f/9//3//f/9//3//f/9//3//f/9/v3t8bxlj2F63Vvhe+WJ9b75333v/f/9//3//f/9//3//f/9//3//f/9//3//f/9//3//f/9//3//f/9//3//f/9//3//f/9//3//f/9//3//f/9//3+dcxhjtlY5Y997/3//f/9//3//f/9//3//f/9//3//f/9//3//f/9//3//f/9//3//f/9//3//f/9//3//f/9//3//f/9//3//f/9//3//f/9//3//f/9//3//f/9//3//f/9//3//f/9//3//f/9//3//f/9//3//f/9//3//f/9//3//f/9//3//f/9//3//f/9//3//f/9//3//f/9//3//f/9//3//f/9//3//f/9//3//f/9//3//f/9//3//f/9//3//f/9//3//f/9//3//f/9//3//f/9//3//f/9//3//f/9//3//f/9//3//f/9//3//f/9//3//f/9//3//f/9//3//f/9//3//f/9//3//f/9//3//f/9//3//f/9//3//f/9//3//f/9//3//f/9//3//f/9//3//f/9//3//f/9//3//f/9//3//f/9//3//f/9//3//f/9/3nvfe/9//3//f/9//3//f99733v/f/9//3//f99733v/f/9//3//f/9//3//f/9//3//f/9//3//f/9//3//f/9//3//f/9//3//f/9//3//f/9//3//f/9//3//f997WmfXWhhjvnf/f/9//3//f/9//3//f/9//3//f/9//3//f/9//3//f/9//3//f/9//3//f/9//3//f/9//3//f/9//3//f/9//3//f/9//3//f/9//3//f/9//3//f/9//3//f/9//3//f/9//3//f/9//3//f/9//3//f/9//3//f/9//3//f/9//3//f/9//3//f/9//3//f/9//3//f/9//3//f/9//3//f/9//3//f/9//3//f/9//3//f/9//3//f/9//3//f/9//3//f/9//3//f/9//3//f/9//3//f/9//3//f/9//3//f/9//3//f/9//3//f/9//3//f/9//3//f/9//3//f/9//3//f/9//3//f/9//3//f/9//3//f/9//3//f/9//3//f/9//3//f/9//3//f/9//3//f/9//3//f/9//3//f/9//3//f/9//3//f/9//3//f/9//3//f/9//3//f/9//3//f/9//3/fe/9//3//f/9//3//f/9//3//f/9//3//f/9//3//f/9//3//f/9//3//f/9//3//f/9//3//f/9//3//f/9//3//f/9//3+9d1pr11q+d/9//3//f/9//3/fe/9//3//f/9//3//f/9//3//f/9//3//f/9//3//f/9//3//f/9//3//f/9//3//f/9//3//f/9//3//f/9//3//f/9//3//f/9//3//f/9//3//f/9//3//f/9//3//f/9//3//f/9//3//f/9//3//f/9//3//f/9//3//f/9//3//f/9//3//f/9//3//f/9//3//f/9//3//f/9//3//f/9//3//f/9//3//f/9//3//f/9//3//f/9//3//f/9//3//f/9//3//f/9//3//f/9//3//f/9//3//f/9//3//f/9//3//f/9//3//f/9//3//f/9//3//f/9//3//f/9//3//f/9//3//f/9//3//f/9//3//f/9//3//f/9//3//f/9//3//f/9//3//f/9//3//f/9//3//f/9//3//f/9//3//f/9//3//f/9//3//f/9//3//f/9//3//f/9//3//f/9//3//f/9//3//f/9//3//f/9//3//f/9//3//f/9//3//f/9//3//f/9//3//f/9//3//f/9//3//f/9//3//f957Omf4Xr13/3//f/9//3+9d/he91rfe/9//3//f/9//3//f/9//3//f/9//3//f/9//3//f/9//3//f/9//3//f/9//3//f/9//3//f/9//3//f/9//3//f/9//3//f/9//3//f/9//3//f/9//3//f/9//3//f/9//3//f/9//3//f/9//3//f/9//3//f/9//3//f/9//3//f/9//3//f/9//3//f/9//3//f/9//3//f/9//3//f/9//3//f/9//3//f/9//3//f/9//3//f/9//3//f/9//3//f/9//3//f/9//3//f/9//3//f/9//3//f/9//3//f/9//3//f/9//3//f/9//3//f/9//3//f/9//3//f/9//3//f/9//3//f/9//3//f/9//3//f/9//3//f/9//3//f/9//3//f/9//3//f/9//3//f/9//3//f/9//3//f/9//3//f/9//3//f/9//3//f/9//3//f/9//3//f/9//3//f/9//3//f/9//3//f/9//3//f/9//3//f/9//3//f/9//3//f/9//3//f/9//3//f/9//3//f/9//3//f/9/33tbaxhje2++d/9//3//f/9/nXP4Xlpn/3//f/9//3//f/9//3//f/9//3//f/9//3//f/9//3//f/9//3//f/9//3//f/9//3//f/9//3//f/9//3//f/9//3//f/9//3//f/9//3//f/9//3//f/9//3//f/9//3//f/9//3//f/9//3//f/9//3//f/9//3//f/9//3//f/9//3//f/9//3//f/9//3//f/9//3//f/9//3//f/9//3//f/9//3//f/9//3//f/9//3//f/9//3//f/9//3//f/9//3//f/9//3//f/9//3//f/9//3//f/9//3//f/9//3//f/9//3//f/9//3//f/9//3//f/9//3//f/9//3//f/9//3//f/9//3//f/9//3//f/9//3//f/9//3//f/9//3//f/9//3//f/9//3//f/9//3//f/9//3//f/9//3//f/9//3//f/9//3//f/9//3//f/9//3//f/9//3//f/9//3//f/9//3//f/9//3//f/9//3//f/9//3//f/9//3//f/9//3//f/9//3//f/9//3//f/9//3//f/9//3//f75311oZY753/3//f/9//3/fezpnGGN7b/9//3//f/9//3//f/9//3//f/9//3//f/9//3//f/9//3//f/9//3//f/9//3//f/9//3//f/9//3//f/9//3//f/9//3//f/9//3//f/9//3//f/9//3//f/9//3//f/9//3//f/9//3//f/9//3//f/9//3//f/9//3//f/9//3//f/9//3//f/9//3//f/9//3//f/9//3//f/9//3//f/9//3//f/9//3//f/9//3//f/9//3//f/9//3//f/9//3//f/9//3//f/9//3//f/9//3//f/9//3//f/9//3//f/9//3//f/9//3//f/9//3//f/9//3//f/9//3//f/9//3//f/9//3//f/9//3//f/9//3//f/9//3//f/9//3//f/9//3//f/9//3//f/9//3//f/9//3//f/9//3//f/9//3//f/9//3//f/9//3//f/9//3//f/9//3//f/9//3//f/9//3//f/9//3//f/9//3//f/9//3//f/9//3//f/9//3//f/9//3//f/9//3//f/9//3//f/9//3//f/9//39ba/heW2v/f/9//3//f/9/33t7a1tr/3v/f/9//3//f/9//3//f/9//3//f/9//3//f/9//3//f/9//3//f/9//3//f/9//3//f/9//3//f/9//3//f/9//3//f/9//3//f/9//3//f/9//3//f/9//3//f/9//3//f/9//3//f/9//3//f/9//3//f/9//3//f/9//3//f/9//3//f/9//3//f/9//3//f/9//3//f/9//3//f/9//3//f/9//3//f/9//3//f/9//3//f/9//3//f/9//3//f/9//3//f/9//3//f/9//3//f/9//3//f/9//3//f/9//3//f/9//3//f/9//3//f/9//3//f/9//3//f/9//3//f/9//3//f/9//3//f/9//3//f/9//3//f/9//3//f/9//3//f/9//3//f/9//3//f/9//3//f/9//3//f/9//3//f/9//3//f/9//3//f/9//3//f/9//3//f/9//3//f/9//3//f/9//3//f/9//3//f/9//3//f/9//3//f/9//3//f/9//3//f/9//3//f/9//3//f/9//3//f/9//3//f51zGWM6Z997/3//f/9//3//f/9/vXffe/9//3//f/9//3//f/9//3//f/9//3//f/9//3//f/9//3//f/9//3//f/9//3//f/9//3//f/9//3//f/9//3//f/9//3//f/9//3//f/9//3//f/9//3//f/9//3//f/9//3//f/9//3//f/9//3//f/9//3//f/9//3//f/9//3//f/9//3//f/9//3//f/9//3//f/9//3//f/9//3//f/9//3//f/9//3//f/9//3//f/9//3//f/9//3//f/9//3//f/9//3//f/9//3//f/9//3//f/9//3//f/9//3//f/9//3//f/9//3//f/9//3//f/9//3//f/9//3//f/9//3//f/9//3//f/9//3//f/9//3//f/9//3//f/9//3//f/9//3//f/9//3//f/9//3//f/9//3//f/9//3//f/9//3//f/9//3//f/9//3//f/9//3//f/9//3//f/9//3//f/9//3//f/9//3//f/9//3//f/9//3//f/9//3//f/9//3//f/9//3//f/9//3//f/9//3//f/9//3//f/9//39caxlj33v/f/9//3//f/9//3//f/9//3//f/9//3//f/9//3//f/9//3//f/9//3//f/9//3//f/9//3//f/9//3//f/9//3//f/9//3//f/9//3//f/9//3//f/9//3//f/9//3//f/9//3//f/9//3//f/9//3//f/9//3//f/9//3//f/9//3//f/9//3//f/9//3//f/9//3//f/9//3//f/9//3//f/9//3//f/9//3//f/9//3//f/9//3//f/9//3//f/9//3//f/9//3//f/9//3//f/9//3//f/9//3//f/9//3//f/9//3//f/9//3//f/9//3//f/9//3//f/9//3//f/9//3//f/9//3//f/9//3//f/9//3//f/9//3//f/9//3//f/9//3//f/9//3//f/9//3//f/9//3//f/9//3//f/9//3//f/9//3//f/9//3//f/9//3//f/9//3//f/9//3//f/9//3//f/9//3//f/9//3//f/9//3//f/9//3//f/9//3//f/9//3//f/9//3//f/9//3//f/9//3//f/9//3//f/9//3//f/9//3//f55zOmd8b997/3//f/9//3//f/97/3//f/9//3v/f/9//3//f/9//3//f/9//3//f/9//3//f/9//3//f/9//3//f/9//3//f/9//3//f/9//3//f/9//3//f/9//3//f/9//3//f/9//3//f/9//3//f/9//3//f/9/3nv/f/9//3//f/9//3//f/9//3//f/9//3//f/9//3//f/9//3//f/9//3//f/9//3//f/9//3//f/9//3//f/9//3//f/9//3//f/9//3//f/9//3//f/9//3//f/9//3//f/9//3//f/9//3//f/9//3//f/9//3//f/9//3//f/9//3//f/9//3//f/9//3//f/9//3//f/9//3//f/9//3//f/9//3//f/9//3//f/9//3//f/9//3//f/9//3//f/9//3//f/9//3//f/9//3//f/9//3//f/9//3//f/9//3//f/9//3//f/9//3//f/9//3//f/9//3//f/9//3//f/9//3//f/9//3//f/9//3//f/9//3//f/9//3//f/9//3//f/9//3//f/9//3//f/9//3//f/9//3//f/9//387Z1trvnffe/9//3//f/9//3//f/9//3//f/9//3//f/9//3//f/9//3//f/9//3//f/9//3//f/9//3//f/9//3//f/9//3//f/9//3//f/9//3//f/9//3//f/9//3//f/9//3//f/9//3//f/9//3//f/9//3/ee713nHP/f/9//3//f/9//3//f/9//3//f/9//3//f/9//3//f/9//3//f/9//3//f/9//3//f/9//3//f/9//3//f/9//3//f/9//3//f/9//3//f/9//3//f/9//3//f/9//3//f/9//3//f/9//3//f/9//3//f/9//3//f/9//3//f/9//3//f/9//3//f/9//3//f/9//3//f/9//3//f/9//3//f/9//3//f/9//3//f/9//3//f/9//3//f/9//3//f/9//3//f/9//3//f/9//3//f/9//3//f/9//3//f/9//3//f/9//3//f/9//3//f/9//3//f/9//3//f/9//3//f/9//3//f/9//3//f/9//3//f/9//3//f/9//3//f/9//3//f/9//3//f/9//3//f/9//3//f/9//3//f55z+V46Y/9//3v/f/9//3//f/9//3//f/9//3//f/9//3//f/9//3//f/9//3//f/9//3//f/9//3//f/9//3//f/9//3//f/9//3//f/9//3//f/9//3//f/9//3//f/9//3//f/9//3//f/9//3/ee/9//3//f/9/vXfWWhBCGGPee/9//3//f/9//3//f/9//3//f/9//3//f/9//3//f/9//3//f/9//3//f/9//3//f/9//3//f/9//3//f/9//3//f/9//3//f/9//3//f/9//3//f/9//3//f/9//3//f/9//3//f/9//3//f/9//3//f/9//3//f/9//3//f/9//3//f/9//3//f/9//3//f/9//3//f/9//3//f/9//3//f/9//3//f/9//3//f/9//3//f/9//3//f/9//3//f/9//3//f/9//3//f/9//3//f/9//3//f/9//3//f/9//3//f/9//3//f/9//3//f/9//3//f/9//3//f/9//3//f/9//3//f/9//3//f/9//3//f/9//3//f/9//3//f/9//3//f/9//3//f/9//3//f/9//3//f/9//3+ec/lefGv/f/9//3v/f/9//3//f/9//3//f/9//3//f/9//3//f/9//3//f/9//3//f/9//3//f/9//3//f/9//3//f/9//3//f/9//3//f/9//3//f/9//3//f/9//3//f/9//3//f/9//3//f/9//3//f/9//3//f713tVaMMYwx1lr/f/9//3//f/9//3//f/9//3//f/9//3//f/9//3//f/9//3//f/9//3//f/9//3//f/9//3//f/9//3//f/9//3//f/9//3//f/9//3//f/9//3//f/9//3//f/9//3//f/9//3//f/9//3//f/9//3//f/9//3//f/9//3//f/9//3//f/9//3//f/9//3//f/9//3//f/9//3//f/9//3//f/9//3//f/9//3//f/9//3//f/9//3//f/9//3//f/9//3//f/9//3//f/9//3//f/9//3//f/9//3//f/9//3//f/9//3//f/9//3//f/9//3//f/9//3//f/9//3//f/9//3//f/9//3//f/9//3//f/9//3//f/9//3//f/9//3//f/9//3//f/9//3//f/9//3//f/9/fGs6Y31v/3//f/9//3//f/9//3//f/9//3//f/9//3//f/9//3//f/9//3//f/9//3//f/9//3//f/9//3//f/9//3//f/9//3//f/9//3//f/9//3//f/9//3//f/9//3//f/9//3//f/9//3//f/9//3/ee/9//3//f/deMUZrLfde3nv/f/9//3//f/9//3//f/9//3//f/9//3//f/9//3//f/9//3//f/9//3//f/9//3//f/9//3//f/9//3//f/9//3//f/9//3//f/9//3//f/9//3//f/9//3//f/9//3//f/9//3//f/9//3//f/9//3//f/9//3//f/9//3//f/9//3//f/9//3//f/9//3//f/9//3//f/9//3//f/9//3//f/9//3//f/9//3//f/9//3//f/9//3//f/9//3//f/9//3//f/9//3//f/9//3//f/9//3//f/9//3//f/9//3//f/9//3//f/9//3//f/9//3//f/9//3//f/9//3//f/9//3//f/9//3//f/9//3//f/9//3//f/9//3//f/9//3//f/9//3//f/9//3//f/9//3/fe1xrW2ffd/9//3//f/9//3//f/9//3//f/9//3//f/9//3//f/9//3//f/9//3//f/9//3//f/9//3//f/9//3//f/9//3//f/9//3//f/9//3//f/9/3nvee997/3//f/9//3//f/9//3//f/9//3//f/9//3//f/9//3/ee5xzOWe9d/9//3//f/9//3//f/9//3//f/9//3//f/9//3//f/9//3//f/9//3//f/9//3//f/9//3//f/9//3//f/9//3//f/9//3//f/9//3//f/9//3//f/9//3//f/9//3//f/9//3//f/9//3//f/9//3//f/9//3//f/9//3//f/9//3//f/9//3//f/9//3//f/9//3//f/9//3//f/9//3//f/9//3//f/9//3//f/9//3//f/9//3//f/9//3//f/9//3//f/9//3//f/9//3//f/9//3//f/9//3//f/9//3//f/9//3//f/9//3//f/9//3//f/9//3//f/9//3//f/9//3//f/9//3//f/9//3//f/9//3//f/9//3//f/9//3//f/9//3//f/9//3//f/9//3//f/9/3ns6Y31v33v/f/9//3//f/9//3//f/9//3//f/9//3//f/9//3//f/9//3//f/9//3//f/9//3//f/9//3//f/9//3//f/9//3//f/9//3//f957/3//f957fG+cc997/3//f/9//3//f/9//3//f/9//3//f/9//3/ee/9//3//f/9//3//f957/3//f/9//3//f/9//3//f/9//3//f/9//3//f/9//3//f/9//3//f/9//3//f/9//3//f/9//3//f/9//3//f/9//3//f/9//3//f/9//3//f/9//3//f/9//3//f/9//3//f/9//3//f/9//3//f/9//3//f/9//3//f/9//3//f/9//3//f/9//3//f/9//3//f/9//3//f/9//3//f/9//3//f/9//3//f/9//3//f/9//3//f/9//3//f/9//3//f/9//3//f/9//3//f/9//3//f/9//3//f/9//3//f/9//3//f/9//3//f/9//3//f/9//3//f/9//3//f/9//3//f/9//3//f/9//3//f/9//3//f/9//3//f/9//3//f/9//3//f/9//3//f/9//3//f713OmOec/9//3//f/9//3//f/9//3//f/9//3//f/9//3//f/9//3//f/9//3//f/9//3//f/9//3//f/9//3//f/9//3//f/9//3//f/9//3//f/9//3/fe3xvOmu+d/9//3//f/9//3//f/9//3//f/9//3//f/9//3//f/9//3//f/9//3//f/9//3//f/9//3//f/9//3//f/9//3//f/9//3//f/9//3//f/9//3//f/9//3//f/9//3//f/9//3//f/9//3//f/9//3//f/9//3//f/9//3//f/9//3//f/9//3//f/9//3//f/9//3//f/9//3//f/9//3//f/9//3//f/9//3//f/9//3//f/9//3//f/9//3//f/9//3//f/9//3//f/9//3//f/9//3//f/9//3//f/9//3//f/9//3//f/9//3//f/9//3//f/9//3//f/9//3//f/9//3//f/9//3//f/9//3//f/9//3//f/9//3//f/9//3//f/9//3//f/9//3//f/9//3//f/9//3//f/9//3//f/9//3//f/9//3//f/9//3//f/9//3//f/9/3nudcxlfv3f/f/9//3//f/9//3//f/9//3//f/9//3//f/9//3//f/9//3//f/9//3//f/9//3//f/9//3//f/9//3//f/9//3//f/9//3//f/9//3//f/9//3+cczpnW2//f/9//3//f/9//3//f/9//3//f/9/3nv/f/9//3//f/9/3nv/f/9//3//f/9/3nv/f/9//3//f/9//3//f/9//3//f/9//3//f/9//3//f/9//3//f/9//3//f/9//3//f/9//3//f/9//3//f/9//3//f/9//3//f/9//3//f/9//3//f/9//3//f/9//3//f/9//3//f/9//3//f/9//3//f/9//3//f/9//3//f/9//3//f/9//3//f/9//3//f/9//3//f/9//3//f/9//3//f/9//3//f/9//3//f/9//3//f/9//3//f/9//3//f/9//3//f/9//3//f/9//3//f/9//3//f/9//3//f/9//3//f/9//3//f/9//3//f/9//3//f/9//3//f/9//3//f/9//3//f/9//3//f/9//3//f/9//3//f/9//3//f/9//3//f/9//3//f/9/nHMaY793/3//e/9//3//f/9//3//f/9//3//f/9//3//f/9//3//f/9//3//f/9//3//f/9//3//f/9//3//f/9//3//f/9//3//f/9//3//f/9//3//f/9/3ns5Z1tr/3//f/9//3//f/9//3//f/9//3//f/9//3//f/9//3//f/9//3//f/9//3//f/9//3//f/9//3//f/9//3//f/9//3//f/9//3//f/9//3//f/9//3//f/9//3//f/9//3//f/9//3//f/9//3//f/9//3//f/9//3//f/9//3//f/9//3//f/9//3//f/9//3//f/9//3//f/9//3//f/9//3//f/9//3//f/9//3//f/9//3//f/9//3//f/9//3//f/9//3//f/9//3//f/9//3//f/9//3//f/9//3//f/9//3//f/9//3//f/9//3//f/9//3//f/9//3//f/9//3//f/9//3//f/9//3//f/9//3//f/9//3//f/9//3//f/9//3//f/9//3//f/9//3//f/9//3//f/9//3//f/9//3//f/9//3//f/9//3//f/9//3//f/9//3/ee51zO2edb/97/3//f/9//3//f/9//3//f/9//3//f/9//3//f/9//3//f/9//3//f/9//3//f/9//3//f/9//3//f/9//3//f/9//3//f/9//3//f/9//3//f997W2sYY/9//3//f/9//3//f/9//3//f/9//3//f/9//3//f/9//3//f/9//3//f/9//3//f/9//3//f/9//3//f/9//3//f/9//3//f/9//3//f/9//3//f/9//3//f/9//3//f/9//3//f/9//3//f/9//3//f/9//3//f/9//3//f/9//3//f/9//3//f/9//3//f/9//3//f/9//3//f/9//3//f/9//3//f/9//3//f/9//3//f/9//3//f/9//3//f/9//3//f/9//3//f/9//3//f/9//3//f/9//3//f/9//3//f/9//3//f/9//3//f/9//3//f/9//3//f/9//3//f/9//3//f/9//3//f/9//3//f/9//3//f/9//3//f/9//3//f/9//3//f/9//3//f/9//3//f/9//3//f/9//3//f/9//3//f/9//3//f/9//3//f/9//3//f/9//3+dcztnfW//f/9//3//f/9//3v/f/9//3//f/9//3//f/9//3//f/9//3//f/9//3//f/9//3//f/9//3//f/9//3//f/9//3//f/9//3//f/9//3//f/9//3//f3tvOWffe/9//3//f/9//3//f/9//3//f/9//3//f/9//3//f/9//3//f/9//3//f/9//3//f/9//3//f/9//3//f/9//3//f/9//3//f/9//3//f/9//3//f/9//3//f/9//3//f/9//3//f/9//3//f/9//3//f/9//3//f/9//3//f/9//3//f/9//3//f/9//3//f/9//3//f/9//3//f/9//3//f/9//3//f/9//3//f/9//3//f/9//3//f/9//3//f/9//3//f/9//3//f/9//3//f/9//3//f/9//3//f/9//3//f/9//3//f/9//3//f/9//3//f/9//3//f/9//3//f/9//3//f/9//3//f/9//3//f/9//3//f/9//3//f/9//3//f/9//3//f/9//3//f/9//3//f/9//3//f/9//3//f/9//3//f/9//3//f/9//3//f/9//3//f957vXcZY3xr33v/f/97/3//f/9//3//f/9//3//f/9//3//f/9//3//f/9//3//f/9//3//f/9//3//f/9//3//f/9//3//f/9//3//f/9//3//f/9//3//f/9//397b/devXf/f/9//3//f/9//3//f/9//3//f/9//3//f/9//3//f/9//3//f/9//3//f/9//3//f/9//3//f/9//3//f/9//3//f/9//3//f/9//3//f/9//3//f/9//3//f/9//3//f/9//3//f/9//3//f/9//3//f/9//3//f/9//3//f/9//3//f/9//3//f/9//3//f/9//3//f/9//3//f/9//3//f/9//3//f/9//3//f/9//3//f/9//3//f/9//3//f/9//3//f/9//3//f/9//3//f/9//3//f/9//3//f/9//3//f/9//3//f/9//3//f/9//3//f/9//3//f/9//3//f/9//3//f/9//3//f/9//3//f/9//3//f/9//3//f/9//3//f/9//3//f/9//3//f/9//3//f/9//3//f/9//3//f/9//3//f/9//3//f/9//3//f/9//3//f753GWM7Z997/3//f/9//3//f/9//3//f/9//3//f/9//3//f/9//3//f/9//3//f/9//3//f/9//3//f/9//3//f/9//3//f/9//3//f/9//3//f/9//3//f/9/W2vXWntv/3//f/9//3//f/9//3//f/9//3//f/9//3//f/9//3//f/9//3//f/9//3//f/9//3//f/9//3//f/9//3//f/9//3//f/9//3//f/9//3//f/9//3//f/9//3//f/9//3//f/9//3//f/9//3//f/9//3//f/9//3//f/9//3//f/9//3//f/9//3//f/9//3//f/9//3//f/9//3//f/9//3//f/9//3//f/9//3//f/9//3//f/9//3//f/9//3//f/9//3//f/9//3//f/9//3//f/9//3//f/9//3//f/9//3//f/9//3//f/9//3//f/9//3//f/9//3//f/9//3//f/9//3//f/9//3//f/9//3//f/9//3//f/9//3//f/9//3//f/9//3//f/9//3//f/9//3//f/9//3//f/9//3//f/9//3//f/9//3//f/9//3//f/9//3/fe/heGmOec/9//3//f/9//3//f/9//3//f/9//3//f/9//3//f/9//3//f/9//3//f/9//3//f/9//3//f/9//3//f/9//3//f/9//3//f/9//3//f/9//3//f1tr1lp7b/9//3//f/9//3//f/9//3//f/9//3//f/9//3//f/9//3//f/9//3//f/9//3//f/9//3//f/9//3//f/9//3//f/9//3//f/9//3//f/9//3//f/9//3//f/9//3//f/9//3//f/9//3//f/9//3//f/9//3//f/9//3//f/9//3//f/9//3//f/9//3//f/9//3//f/9//3//f/9//3//f/9//3//f/9//3//f/9//3//f/9//3//f/9//3//f/9//3//f/9//3//f/9//3//f/9//3//f/9//3//f/9//3//f/9//3//f/9//3//f/9//3//f/9//3//f/9//3//f/9//3//f/9//3//f/9//3//f/9//3//f/9//3//f/9//3//f/9//3//f/9//3//f/9//3//f/9//3//f/9//3//f/9//3//f/9//3//f/9//3//f/9//3//f/9//387ZxlffGvfe/9//3//f/9//3//f/9//3//f/9//3//f/9//3//f/9//3//f/9//3//f/9//3//f/9//3//f/9//3//f/9//3//f/9//3//f/9//3//f/9//39ba/henHP/f/9//3//f/9//3//f/9//3//f/9//3//f/9//3//f/9//3//f/9//3//f/9//3//f/9//3//f/9//3//f/9//3//f/9//3//f/9//3//f/9//3//f/9//3//f/9//3//f/9//3//f/9//3//f/9//3//f/9//3//f/9//3//f/9//3//f/9//3//f/9//3//f/9//3//f/9//3//f/9//3//f/9//3//f/9//3//f/9//3//f/9//3//f/9//3//f/9//3//f/9//3//f/9//3//f/9//3//f/9//3//f/9//3//f/9//3//f/9//3//f/9//3//f/9//3//f/9//3//f/9//3//f/9//3//f/9//3//f/9//3//f/9//3//f/9//3//f/9//3//f/9//3//f/9//3//f/9//3//f/9//3//f/9//3//f/9//3//f/9//3//f/9//3//f/9/fW8aYxlfnXPfe/9//3//f/9//3//f/9//3//f/9//3//f/9//3//f/9//3//f/9//3//f/9//3//f/9//3//f/9//3//f/9//3//f/9//3//f/9//3//f997WmvWWpxz/3//f/9//3//f/9//3//f/9//3//f/9//3//f/9//3//f/9//3//f/9//3//f/9//3//f/9//3//f/9//3//f/9//3//f/9//3//f/9//3//f/9//3//f/9//3//f/9//3//f/9//3//f/9//3//f/9//3//f/9//3//f/9//3//f/9//3//f/9//3//f/9//3//f/9//3//f/9//3//f/9//3//f/9//3//f/9//3//f/9//3//f/9//3//f/9//3//f/9//3//f/9//3//f/9//3//f/9//3//f/9//3//f/9//3//f/9//3//f/9//3//f/9//3//f/9//3//f/9//3//f/9//3//f/9//3//f/9//3//f/9//3//f/9//3//f/9//3//f/9//3//f/9//3//f/9//3//f/9//3//f/9//3//f/9//3//f/9//3//f/9//3//f/9//3//f997GmP4Xltnv3ffe/9//3//f/9//3//f/9//3//f/9//3//f/9//3//f/9//3//f/9//3//f/9//3//f/9//3//f/9//3//f/9//3//f/9//3//f/9//3/eexljtlZ7b/9//3//f/9//3//f/9//3//f/9//3//f/9//3//f/9//3//f/9//3//f/9//3//f/9//3//f/9//3//f/9//3//f/9//3//f/9//3//f/9//3//f/9//3//f/9//3//f/9//3//f/9//3//f/9//3//f/9//3//f/9//3//f/9//3//f/9//3//f/9//3//f/9//3//f/9//3//f/9//3//f/9//3//f/9//3//f/9//3//f/9//3//f/9//3//f/9//3//f/9//3//f/9//3//f/9//3//f/9//3//f/9//3//f/9//3//f/9//3//f/9//3//f/9//3//f/9//3//f/9//3//f/9//3//f/9//3//f/9//3//f/9//3//f/9//3//f/9//3//f/9//3//f/9//3//f/9//3//f/9//3//f/9//3//f/9//3//f/9//3//f/9//3//f/9//3/fe31r2V7YWvlefG/fe/9//3//f/5//3/+f/9//n//f/9//3//f/9//3//f/9//3//f/9//3//f/9//3//f/9//3//f/9//3//f/9//3//f/9//3//f/9/nXP5Xhpjv3v/f/9//3//f/9//3//f/9//3//f/9//3//f/9//3//f/9//3//f/9//3//f/9//3//f/9//3//f/9//3//f/9//3//f/9//3//f/9//3//f/9//3//f/9//3//f/9//3//f/9//3//f/9//3//f/9//3//f/9//3//f/9//3//f/9//3//f/9//3//f/9//3//f/9//3//f/9//3//f/9//3//f/9//3//f/9//3//f/9//3//f/9//3//f/9//3//f/9//3//f/9//3//f/9//3//f/9//3//f/9//3//f/9//3//f/9//3//f/9//3//f/9//3//f/9//3//f/9//3//f/9//3//f/9//3//f/9//3//f/9//3//f/9//3//f/9//3//f/9//3//f/9//3//f/9//3//f/9//3//f/9//3//f/9//3//f/9//3//f/9//3//f/9//3//f/9//3+/d1xrllJ1Tvlevnf/f/9//3//f/9//3//f/9//n//f/9//3//f/9//3//f/9//3//f/9//3//f/9//3//f/9//n//f/5//3//f/9//3//f/9//3+ecxlj2Fp9b/9//3//f/9//3//f/9//3//f/9//3//f/9//3//f/9//3//f/9//3//f/9//3//f/9//3//f/9//3//f/9//3//f/9//3//f/9//3//f/9//3//f/9//3//f/9//3//f/9//3//f/9//3//f/9//3//f/9//3//f/9//3//f/9//3//f/9//3//f/9//3//f/9//3//f/9//3//f/9//3//f/9//3//f/9//3//f/9//3//f/9//3//f/9//3//f/9//3//f/9//3//f/9//3//f/9//3//f/9//3//f/9//3//f/9//3//f/9//3//f/9//3//f/9//3//f/9//3//f/9//3//f/9//3//f/9//3//f/9//3//f/9//3//f/9//3//f/9//3//f/9//3//f/9//3//f/9//3//f/9//3//f/9//3//f/9//3//f/9//3//f/9//3//f/9//3//f/9//3+ec/hedE62Vltr/3//f/9//3v/f/9//3//f/9//3//f/9//3//f/9//3//f/9//3//f/9//3//f/9//3//f/9//3//f/9//3//f/9//3//f997Ome3Whpnnnf/f/9//3//f/9//3//f/9//3//f/9//3//f/9//3//f/9//3//f/9//3//f/9//3//f/9//3//f/9//3//f/9//3//f/9//3//f/9//3//f/9//3//f/9//3//f/9//3//f/9//3//f/9//3//f/9//3//f/9//3//f/9//3//f/9//3//f/9//3//f/9//3//f/9//3//f/9//3//f/9//3//f/9//3//f/9//3//f/9//3//f/9//3//f/9//3//f/9//3//f/9//3//f/9//3//f/9//3//f/9//3//f/9//3//f/9//3//f/9//3//f/9//3//f/9//3//f/9//3//f/9//3//f/9//3//f/9//3//f/9//3//f/9//3//f/9//3//f/9//3//f/9//3//f/9//3//f/9//3//f/9//3//f/9//3//f/9//3//f/9//3//f/9//3//f/9//3//f/9//3++dzpntlb4Xp1z/3//f/9//3//f/9//3//f/9//3//f/9//3//f/9//3//f/9//3//f/9//3//f/9//3//f/9//3//f/9//3//f/9/v3s6Z7dW+WKec/9/33v/f/9//3//f/9//3//f/9//3//f/9//3//f/9//3//f/9//3//f/9//3//f/9//3//f/9//3//f/9//3//f/9//3//f/9//3//f/9//3//f/9//3//f/9//3//f/9//3//f/9//3//f/9//3//f/9//3//f/9//3//f/9//3//f/9//3//f/9//3//f/9//3//f/9//3//f/9//3//f/9//3//f/9//3//f/9//3//f/9//3//f/9//3//f/9//3//f/9//3//f/9//3//f/9//3//f/9//3//f/9//3//f/9//3//f/9//3//f/9//3//f/9//3//f/9//3//f/9//3//f/9//3//f/9//3//f/9//3//f/9//3//f/9//3//f/9//3//f/9//3//f/9//3//f/9//3//f/9//3//f/9//3//f/9//3//f/9//3//f/9//3//f/9//3//f/9//3/fe/9//3+dc/hetlb4Xp1z33v/f/9//3//f/9//3//f/9//3//f/5//3//f/9//3//f/9//3//f/9//3//f/9//3/ff/9//3//f/9//3++dzpndVKVUjpn/3//f/9//3//f/9//3//f/9//3//f/9//3//f/9//3//f/9//3//f/9//3//f/9//3//f/9//3//f/9//3//f/9//3//f/9//3//f/9//3//f/9//3//f/9//3//f/9//3//f/9//3//f/9//3//f/9//3//f/9//3//f/9//3//f/9//3//f/9//3//f/9//3//f/9//3//f/9//3//f/9//3//f/9//3//f/9//3//f/9//3//f/9//3//f/9//3//f/9//3//f/9//3//f/9//3//f/9//3//f/9//3//f/9//3//f/9//3//f/9//3//f/9//3//f/9//3//f/9//3//f/9//3//f/9//3//f/9//3//f/9//3//f/9//3//f/9//3//f/9//3//f/9//3//f/9//3//f/9//3//f/9//3//f/9//3//f/9//3//f/9//3//f/9//3//f/9//3//f/9//3//f/9/33ucczpntlbXWhljnnO/d997v3v/f/9//3//f/9//3//f/9//3//f/9//3//f/9//3//f/9//3//f/9//3//f/9//3+/e31v11qWVtdaO2ffe/9//3//f/9//3//f/9//3//f/9//3//f/9//3//f/9//3//f/9//3//f/9//3//f/9//3//f/9//3//f/9//3//f/9//3//f/9//3//f/9//3//f/9//3//f/9//3//f/9//3//f/9//3//f/9//3//f/9//3//f/9//3//f/9//3//f/9//3//f/9//3//f/9//3//f/9//3//f/9//3//f/9//3//f/9//3//f/9//3//f/9//3//f/9//3//f/9//3//f/9//3//f/9//3//f/9//3//f/9//3//f/9//3//f/9//3//f/9//3//f/9//3//f/9//3//f/9//3//f/9//3//f/9//3//f/9//3//f/9//3//f/9//3//f/9//3//f/9//3//f/9//3//f/9//3//f/9//3//f/9//3//f/9//3//f/9//3//f/9//3//f/9//3//f/9//3//f/9//3//f/9//3//f/9//3+dczpnlVK3VrhW2V75XhtjPGddb997/3//f/9//3//f/9//3//f/9//3//f/9//3//f/9//3//f/9/33+ec1tr2Fq2VnVO+F58b/9//3//f/9//3//f/9//3//f/9//3//f/9//3//f/9//3//f/9//3//f/9//3//f/9//3//f/9//3//f/9//3//f/9//3//f/9//3//f/9//3//f/9//3//f/9//3//f/9//3//f/9//3//f/9//3//f/9//3//f/9//3//f/9//3//f/9//3//f/9//3//f/9//3//f/9//3//f/9//3//f/9//3//f/9//3//f/9//3//f/9//3//f/9//3//f/9//3//f/9//3//f/9//3//f/9//3//f/9//3//f/9//3//f/9//3//f/9//3//f/9//3//f/9//3//f/9//3//f/9//3//f/9//3//f/9//3//f/9//3//f/9//3//f/9//3//f/9//3//f/9//3//f/9//3//f/9//3//f/9//3//f/9//3//f/9//3//f/9//3//f/9//3//f/9//3//f/9//3//f/9//3/+f/9//3//f/9//3/fe1xr+V6WUjRGNEZVSpdSuFaec71333v/f/9//3//f/9//3//f/9//3//f/9//3//f/9/v3ddb9lellJUTnROdU5ba753/3//f/9//3//f/9//3//f/9//3//f/9//3//f/9//3//f/9//3//f/9//3//f/9//3//f/9//3//f/9//3//f/9//3//f/9//3//f/9//3//f/9//3//f/9//3//f/9//3//f/9//3//f/9//3//f/9//3//f/9//3//f/9//3//f/9//3//f/9//3//f/9//3//f/9//3//f/9//3//f/9//3//f/9//3//f/9//3//f/9//3//f/9//3//f/9//3//f/9//3//f/9//3//f/9//3//f/9//3//f/9//3//f/9//3//f/9//3//f/9//3//f/9//3//f/9//3//f/9//3//f/9//3//f/9//3//f/9//3//f/9//3//f/9//3//f/9//3//f/9//3//f/9//3//f/9//3//f/9//3//f/9//3//f/9//3//f/9//3//f/9//3//f/9//3//f/9//3//f/9//3//f/9//3//f/9//3//f/9//3//f797XGvZWlVKE0LzQRNCVErYWlxrvneec753v3f/f/9//3//f/9//3/fe1xrGmO4WpdWM0oSQhJCllIaZ753/3//f/9//3//f/9//3//f/9//3//f/9//3//f/9//3//f/9//3//f/9//3//f/9//3//f/9//3//f/9//3//f/9//3//f/9//3//f/9//3//f/9//3//f/9//3//f/9//3//f/9//3//f/9//3//f/9//3//f/9//3//f/9//3//f/9//3//f/9//3//f/9//3//f/9//3//f/9//3//f/9//3//f/9//3//f/9//3//f/9//3//f/9//3//f/9//3//f/9//3//f/9//3//f/9//3//f/9//3//f/9//3//f/9//3//f/9//3//f/9//3//f/9//3//f/9//3//f/9//3//f/9//3//f/9//3//f/9//3//f/9//3//f/9//3//f/9//3//f/9//3//f/9//3//f/9//3//f/9//3//f/9//3//f/9//3//f/9//3//f/9//3//f/9//3//f/9//3//f/9//3//f/9//3//f/9//3//f/9//3//f/9//3//f/9/v3ddb/pel1I0ShNGM0ZVTlRKdU5UTpZSt1a3VpZSllJ1TpZSdU6WUnVOM0ZUTthaOmedc793/3//f/9//3//f/9//3//f/9//3//f/9//3//f/9//3//f/9//3//f/9//3//f/9//3//f/9//3//f/9//3//f/9//3//f/9//3//f/9//3//f/9//3//f/9//3//f/9//3//f/9//3//f/9//3//f/9//3//f/9//3//f/9//3//f/9//3//f/9//3//f/9//3//f/9//3//f/9//3//f/9//3//f/9//3//f/9//3//f/9//3//f/9//3//f/9//3//f/9//3//f/9//3//f/9//3//f/9//3//f/9//3//f/9//3//f/9//3//f/9//3//f/9//3//f/9//3//f/9//3//f/9//3//f/9//3//f/9//3//f/9//3//f/9//3//f/9//3//f/9//3//f/9//3//f/9//3//f/9//3//f/9//3//f/9//3//f/9//3//f/9//3//f/9//3//f/9//3//f/9//3//f/9//3//f/9//3//f/9//3//f/9//3//f/9//3//f/9//3/fe31vXGvZXthadU5USjNGM0YTRjNGEkIzRhNCM0YzRnVOt1b5XjtnfXO/d/9//3//f/9//3//f/9//3//f/9//3//f/9//3//f/9//3//f/9//3//f/9//3//f/9//3//f/9//3//f/9//3//f/9//3//f/9//3//f/9//3//f/9//3//f/9//3//f/9//3//f/9//3//f/9//3//f/9//3//f/9//3//f/9//3//f/9//3//f/9//3//f/9//3//f/9//3//f/9//3//f/9//3//f/9//3//f/9//3//f/9//3//f/9//3//f/9//3//f/9//3//f/9//3//f/9//3//f/9//3//f/9//3//f/9//3//f/9//3//f/9//3//f/9//3//f/9//3//f/9//3//f/9//3//f/9//3//f/9//3//f/9//3//f/9//3//f/9//3//f/9//3//f/9//3//f/9//3//f/9//3//f/9//3//f/9//3//f/9//3//f/9//3//f/9//3//f/9//3//f/9//3//f/9//3//f/9//3//f/9//3//f/9//3//f/9//3//f/9//3//f/9//3//f/9//3/fe793fW99bztrO2caYxpjGmdca1xrfW+ec997/3//f/9//3//f/9//3//f/9//3//f/9//3//f/9//3//f/9//3//f/9//3//f/9//3//f/9//3//f/9//3//f/9//3//f/9//3//f/9//3//f/9//3//f/9//3//f/9//3//f/9//3//f/9//3//f/9//3//f/9//3//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n//f/5//3//f/9//3//f/9//3//f/9//3//f/9//3/ee/9//3//f/9//3//f/9//n//f/9//3//f/9//3//f/9//3//f/9//3//f/9//3//f/9//3//f/9//3//f/9//3//f/9//3//f/9//3//f/9//3//f/9//3//f/9//3//f/9//3//f/9//3//f/9//3//f/9//3//f/9//3//f/9//3//f/9//3//f/9//3//f/9//3//f/9//3//f/9//3//f/9//3//f/9//3//f/9//3//f/9//3//f/9//3//f/9//3//f/9//3//f/9//3//f/9//3//f/9//3//f/9//3//f/9//3//f/9//3//f/9//3//f/9//3//f/9//3//f/9//3//f/9//3//f/9//3//f/9//3//f/9//3//f/9//3//f/9//3//f/9//3//f/9//3//f/9//3//f/9//3//f/9//3//f/9//3//f/9//3//f/9//3//f/9//3//f/9//3//f/9//3//f/9//3//f/9//3//f/9//3//f/9//3//f/9//3//f/9//3//f/9//3//f/9//3//f/9//3//f/9//3/de/9//3//f/9//3//f/9//n//f/9//3//f/9//3//f/9//3//f/9//3//f/9//3/+f/9//3//f/9//3//f/9//3//f/9//3//f/9//3//f/9//3//f/9//3//f/9//3//f/9//3//f/9//3//f/9//3//f/9//3//f/9//3//f/9//3//f/9//3//f/9//3//f/9//3//f/9//3//f/9//3//f/9//3//f/9//3//f/9//3//f/9//3//f/9//3//f0wAAABkAAAAAAAAAAAAAADfAAAAfwAAAAAAAAAAAAAA4AAAAIAAAAApAKoAAAAAAAAAAAAAAIA/AAAAAAAAAAAAAIA/AAAAAAAAAAAAAAAAAAAAAAAAAAAAAAAAAAAAAAAAAAAiAAAADAAAAP////9GAAAAHAAAABAAAABFTUYrAkAAAAwAAAAAAAAADgAAABQAAAAAAAAAEAAAABQAAAA=</SignatureImage>
          <SignatureComments/>
          <WindowsVersion>10.0</WindowsVersion>
          <OfficeVersion>16.0.10387/14</OfficeVersion>
          <ApplicationVersion>16.0.10387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2022-06-28T12:18:02Z</xd:SigningTime>
          <xd:SigningCertificate>
            <xd:Cert>
              <xd:CertDigest>
                <DigestMethod Algorithm="http://www.w3.org/2001/04/xmlenc#sha256"/>
                <DigestValue>u3nVM7iu6IHLjVZI1VYDasr7/SgcHXj5wXrm+hO0GmA=</DigestValue>
              </xd:CertDigest>
              <xd:IssuerSerial>
                <X509IssuerName>CN=(n)Code Solutions Sub-CA for DSC 2022, OU=Sub-CA, O=Gujarat Narmada Valley Fertilizers and Chemicals Limited, C=IN</X509IssuerName>
                <X509SerialNumber>1648823460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DYGAAAaQwAACBFTUYAAAEA4PkAAMY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wEaRbAACAADQ5G/G3AAAAIiu9XD4fwAAAAAAAAAAAADARpFsAAIAAAAAAAAAAAAAcORvxtwAAAAAAAAAAAAAAAAAAAAAAAAAteUZd9RWAADQ5G/G3AAAAOBIJnkAAgAAUEiYegACAACwXRNvAAIAADDmb8YAAAAAAAAAAAAAAAAHAAAAAAAAAPDKnnoAAgAAbOVvxtwAAACp5W/G3AAAAGG3znD4fwAAAKBrD/h/AADQ5G/GAAAAAAIAAAAAAAAACKNrD/h/AACwXRNvAAIAAEum0nD4fwAAEOVvxtwAAACp5W/G3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w1Jl+AAIAAAAAAAAAAAAAiK71cPh/AAAAAAAAAAAAAMD6f3kAAgAA9J6y3HWK2AECAAAAAAAAAAAAAAAAAAAAAAAAAAAAAAClchl31FYAAKj6kw74fwAAcP+TDvh/AADg////AAAAALBdE28AAgAAOHlvxgAAAAAAAAAAAAAAAAYAAAAAAAAAIAAAAAAAAABceG/G3AAAAJl4b8bcAAAAYbfOcPh/AAAAAAAAAAAAAAAAAAAAAAAA+A1WfwACAAAAAAAAAAAAALBdE28AAgAAS6bScPh/AAAAeG/G3AAAAJl4b8bc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CQOp96AAIAAG4NBAAAAAAAMU1hdP/////+/////////wAAAID9/38/+///Pvz//z5wltMA7FEAAACDp2L4fwAAlwAAAAAAAABuDQQAAAAAAP7/AAIAAAAAkDqfegACAAAgAAAAAAAAAAEAAAAAAAAAIAAAAAAAAABuDQQAAAAAAG4NBAAAAAAAuMe0cfh/AABWILrcdYrYAc7IrHD4fwAAAAAAAAAAAAD+/wACAAAAAAAAAAAAAAAAkDqfegAAAAABAAAAAAAAAAAAAAAAAAAAAAAAAAAAAABLptJw+H8AADBxb8bcAAAAZAAAAAAAAAAIAAwAAAI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Object Id="idInvalidSigLnImg">AQAAAGwAAAAAAAAAAAAAAP8AAAB/AAAAAAAAAAAAAADYGAAAaQwAACBFTUYAAAEAiP0AAMw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cAAAAAfqbJd6PIeqDCQFZ4JTd0Lk/HMVPSGy5uFiE4GypVJ0KnHjN9AAABLQAAAACcz+7S6ffb7fnC0t1haH0hMm8aLXIuT8ggOIwoRKslP58cK08AAAEAAAAAAMHg9P///////////+bm5k9SXjw/SzBRzTFU0y1NwSAyVzFGXwEBAkMACA8mnM/u69/SvI9jt4tgjIR9FBosDBEjMVTUMlXWMVPRKUSeDxk4AAAAbQAAAADT6ff///////+Tk5MjK0krSbkvUcsuT8YVJFoTIFIrSbgtTcEQHEc0AAAAAJzP7vT6/bTa8kRleixHhy1Nwi5PxiQtTnBwcJKSki81SRwtZAgOIy0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O3P4fwAAAAAAAAAAAAAoEgAAAAAAAIiu9XD4fwAAAAAAAAAAAAAeowIP+H8AAAQAAAAAAAAAQGu2cfh/AAAAAAAAAAAAAAAAAAAAAAAAVaUZd9RWAAACAAAA+H8AAEgAAAAAAgAA9f///wAAAACwXRNvAAIAAGimb8YAAAAAAAAAAAAAAAAJAAAAAAAAACAAAAAAAAAAjKVvxtwAAADJpW/G3AAAAGG3znD4fwAAAAAAAAAAAAD1////AAAAALBdE28AAgAAaKZvxtwAAACwXRNvAAIAAEum0nD4fwAAMKVvxtwAAADJpW/G3A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wEaRbAACAADQ5G/G3AAAAIiu9XD4fwAAAAAAAAAAAADARpFsAAIAAAAAAAAAAAAAcORvxtwAAAAAAAAAAAAAAAAAAAAAAAAAteUZd9RWAADQ5G/G3AAAAOBIJnkAAgAAUEiYegACAACwXRNvAAIAADDmb8YAAAAAAAAAAAAAAAAHAAAAAAAAAPDKnnoAAgAAbOVvxtwAAACp5W/G3AAAAGG3znD4fwAAAKBrD/h/AADQ5G/GAAAAAAIAAAAAAAAACKNrD/h/AACwXRNvAAIAAEum0nD4fwAAEOVvxtwAAACp5W/G3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w1Jl+AAIAAAAAAAAAAAAAiK71cPh/AAAAAAAAAAAAAMD6f3kAAgAA9J6y3HWK2AECAAAAAAAAAAAAAAAAAAAAAAAAAAAAAAClchl31FYAAKj6kw74fwAAcP+TDvh/AADg////AAAAALBdE28AAgAAOHlvxgAAAAAAAAAAAAAAAAYAAAAAAAAAIAAAAAAAAABceG/G3AAAAJl4b8bcAAAAYbfOcPh/AAAAAAAAAAAAAAAAAAAAAAAA+A1WfwACAAAAAAAAAAAAALBdE28AAgAAS6bScPh/AAAAeG/G3AAAAJl4b8bc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AgcG/G3AAAAP//////////IIQabgACAABeGs9w+H8AAPhwb8bcAAAA80IBY/h/AAAgcG/G3AAAAP//////////IIQabgACAADYuBxuAAIAAEgAAAAAAAAAT0IBY/h/AAAgcG/G3AAAABNCAWP4fwAAaHBvxtwAAADYuBxuAAAAANC4HG4AAgAA/v////////8FIAAQAAAAAJNLAWP4fwAAaHBvxtwAAABocG/G3AAAAAEAAAAAAAAArikBYwAAAADYuBxuAAIAANC4HG4AAgAAAAAAAAAAAABLptJw+H8AADBxb8bcAAAAZAAAAAAAAAAIAA0AAAI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2F0A3-A729-4908-B682-9A9E8BB55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871</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Rajeev Kumar {राजीव कुमार}</dc:creator>
  <cp:lastModifiedBy>Ramit Anand {रमित आनंद}</cp:lastModifiedBy>
  <cp:revision>6</cp:revision>
  <cp:lastPrinted>2022-06-27T05:35:00Z</cp:lastPrinted>
  <dcterms:created xsi:type="dcterms:W3CDTF">2022-06-23T10:43:00Z</dcterms:created>
  <dcterms:modified xsi:type="dcterms:W3CDTF">2022-06-28T12:17:00Z</dcterms:modified>
</cp:coreProperties>
</file>